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3B6" w:rsidRPr="00B63D6F" w:rsidRDefault="00E933B6" w:rsidP="007C4963">
      <w:pPr>
        <w:pStyle w:val="Heading3"/>
        <w:ind w:left="2840"/>
        <w:rPr>
          <w:rFonts w:ascii="Arial" w:hAnsi="Arial" w:cs="Arial"/>
          <w:b w:val="0"/>
          <w:bCs/>
          <w:sz w:val="22"/>
          <w:szCs w:val="22"/>
        </w:rPr>
      </w:pP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Pr="00B63D6F">
        <w:rPr>
          <w:rFonts w:ascii="Arial" w:hAnsi="Arial" w:cs="Arial"/>
          <w:sz w:val="22"/>
          <w:szCs w:val="22"/>
        </w:rPr>
        <w:tab/>
      </w:r>
      <w:r w:rsidR="00E209DE" w:rsidRPr="00B63D6F">
        <w:rPr>
          <w:rFonts w:ascii="Arial" w:hAnsi="Arial" w:cs="Arial"/>
          <w:b w:val="0"/>
          <w:bCs/>
          <w:sz w:val="22"/>
          <w:szCs w:val="22"/>
        </w:rPr>
        <w:t>Annex 7</w:t>
      </w:r>
      <w:r w:rsidR="00910260" w:rsidRPr="00B63D6F">
        <w:rPr>
          <w:rFonts w:ascii="Arial" w:hAnsi="Arial" w:cs="Arial"/>
          <w:b w:val="0"/>
          <w:bCs/>
          <w:sz w:val="22"/>
          <w:szCs w:val="22"/>
        </w:rPr>
        <w:t xml:space="preserve"> to</w:t>
      </w:r>
      <w:r w:rsidR="00E209DE" w:rsidRPr="00B63D6F">
        <w:rPr>
          <w:rFonts w:ascii="Arial" w:hAnsi="Arial" w:cs="Arial"/>
          <w:b w:val="0"/>
          <w:bCs/>
          <w:sz w:val="22"/>
          <w:szCs w:val="22"/>
        </w:rPr>
        <w:t xml:space="preserve"> </w:t>
      </w:r>
      <w:r w:rsidR="00910260" w:rsidRPr="00B63D6F">
        <w:rPr>
          <w:rFonts w:ascii="Arial" w:hAnsi="Arial" w:cs="Arial"/>
          <w:b w:val="0"/>
          <w:bCs/>
          <w:sz w:val="22"/>
          <w:szCs w:val="22"/>
        </w:rPr>
        <w:t>SCP</w:t>
      </w:r>
    </w:p>
    <w:p w:rsidR="007C4963" w:rsidRPr="00B63D6F" w:rsidRDefault="007C4963" w:rsidP="007C4963">
      <w:pPr>
        <w:rPr>
          <w:rFonts w:ascii="Arial" w:hAnsi="Arial" w:cs="Arial"/>
          <w:sz w:val="22"/>
          <w:szCs w:val="22"/>
        </w:rPr>
      </w:pPr>
    </w:p>
    <w:p w:rsidR="00D815DB" w:rsidRPr="00B63D6F" w:rsidRDefault="00D815DB" w:rsidP="007C4963">
      <w:pPr>
        <w:rPr>
          <w:rFonts w:ascii="Arial" w:hAnsi="Arial" w:cs="Arial"/>
          <w:sz w:val="22"/>
          <w:szCs w:val="22"/>
        </w:rPr>
      </w:pPr>
    </w:p>
    <w:p w:rsidR="00325144" w:rsidRPr="00B63D6F" w:rsidRDefault="00325144" w:rsidP="00325144">
      <w:pPr>
        <w:pStyle w:val="Heading3"/>
        <w:rPr>
          <w:rFonts w:ascii="Arial" w:hAnsi="Arial" w:cs="Arial"/>
          <w:sz w:val="22"/>
          <w:szCs w:val="22"/>
        </w:rPr>
      </w:pPr>
      <w:r w:rsidRPr="00B63D6F">
        <w:rPr>
          <w:rFonts w:ascii="Arial" w:hAnsi="Arial" w:cs="Arial"/>
          <w:sz w:val="22"/>
          <w:szCs w:val="22"/>
        </w:rPr>
        <w:t>SUPPLIER'S DECLARATION OF COMPLIANCE WITH NATIONAL SECURITY REQUIREMENTS</w:t>
      </w:r>
    </w:p>
    <w:p w:rsidR="00325144" w:rsidRPr="00B63D6F" w:rsidRDefault="00325144" w:rsidP="00325144">
      <w:pPr>
        <w:jc w:val="center"/>
        <w:rPr>
          <w:rFonts w:ascii="Arial" w:hAnsi="Arial" w:cs="Arial"/>
          <w:b/>
          <w:bCs/>
          <w:sz w:val="22"/>
          <w:szCs w:val="22"/>
        </w:rPr>
      </w:pPr>
      <w:r w:rsidRPr="00B63D6F">
        <w:rPr>
          <w:rFonts w:ascii="Arial" w:hAnsi="Arial" w:cs="Arial"/>
          <w:b/>
          <w:bCs/>
          <w:sz w:val="22"/>
          <w:szCs w:val="22"/>
        </w:rPr>
        <w:t>(</w:t>
      </w:r>
      <w:proofErr w:type="gramStart"/>
      <w:r w:rsidRPr="00B63D6F">
        <w:rPr>
          <w:rFonts w:ascii="Arial" w:hAnsi="Arial" w:cs="Arial"/>
          <w:b/>
          <w:bCs/>
          <w:sz w:val="22"/>
          <w:szCs w:val="22"/>
        </w:rPr>
        <w:t>to</w:t>
      </w:r>
      <w:proofErr w:type="gramEnd"/>
      <w:r w:rsidRPr="00B63D6F">
        <w:rPr>
          <w:rFonts w:ascii="Arial" w:hAnsi="Arial" w:cs="Arial"/>
          <w:b/>
          <w:bCs/>
          <w:sz w:val="22"/>
          <w:szCs w:val="22"/>
        </w:rPr>
        <w:t xml:space="preserve"> be completed by each supplier and/or each joint </w:t>
      </w:r>
      <w:r w:rsidR="00910260" w:rsidRPr="00B63D6F">
        <w:rPr>
          <w:rFonts w:ascii="Arial" w:hAnsi="Arial" w:cs="Arial"/>
          <w:b/>
          <w:bCs/>
          <w:sz w:val="22"/>
          <w:szCs w:val="22"/>
        </w:rPr>
        <w:t>activity pa</w:t>
      </w:r>
      <w:r w:rsidRPr="00B63D6F">
        <w:rPr>
          <w:rFonts w:ascii="Arial" w:hAnsi="Arial" w:cs="Arial"/>
          <w:b/>
          <w:bCs/>
          <w:sz w:val="22"/>
          <w:szCs w:val="22"/>
        </w:rPr>
        <w:t>rtner)</w:t>
      </w:r>
    </w:p>
    <w:p w:rsidR="00325144" w:rsidRPr="00B63D6F" w:rsidRDefault="00325144" w:rsidP="00325144">
      <w:pPr>
        <w:shd w:val="clear" w:color="auto" w:fill="FFFFFF" w:themeFill="background1"/>
        <w:ind w:right="-23"/>
        <w:rPr>
          <w:rFonts w:ascii="Arial" w:hAnsi="Arial" w:cs="Arial"/>
          <w:i/>
          <w:iCs/>
          <w:sz w:val="22"/>
          <w:szCs w:val="22"/>
        </w:rPr>
      </w:pPr>
      <w:bookmarkStart w:id="0" w:name="_Hlk103175526"/>
    </w:p>
    <w:p w:rsidR="00325144" w:rsidRPr="00B63D6F" w:rsidRDefault="00325144" w:rsidP="00325144">
      <w:pPr>
        <w:shd w:val="clear" w:color="auto" w:fill="FFFFFF" w:themeFill="background1"/>
        <w:ind w:right="-23"/>
        <w:rPr>
          <w:rFonts w:ascii="Arial" w:hAnsi="Arial" w:cs="Arial"/>
          <w:sz w:val="22"/>
          <w:szCs w:val="22"/>
        </w:rPr>
      </w:pPr>
      <w:r w:rsidRPr="00B63D6F">
        <w:rPr>
          <w:rFonts w:ascii="Arial" w:hAnsi="Arial" w:cs="Arial"/>
          <w:sz w:val="22"/>
          <w:szCs w:val="22"/>
        </w:rPr>
        <w:t xml:space="preserve">I </w:t>
      </w:r>
      <w:r w:rsidRPr="00B63D6F">
        <w:rPr>
          <w:rFonts w:ascii="Arial" w:hAnsi="Arial" w:cs="Arial"/>
          <w:i/>
          <w:iCs/>
          <w:color w:val="4F81BD" w:themeColor="accent1"/>
          <w:sz w:val="22"/>
          <w:szCs w:val="22"/>
        </w:rPr>
        <w:t>_________________(</w:t>
      </w:r>
      <w:r w:rsidR="00652269" w:rsidRPr="00B63D6F">
        <w:rPr>
          <w:rFonts w:ascii="Arial" w:hAnsi="Arial" w:cs="Arial"/>
          <w:i/>
          <w:iCs/>
          <w:color w:val="4F81BD" w:themeColor="accent1"/>
          <w:sz w:val="22"/>
          <w:szCs w:val="22"/>
        </w:rPr>
        <w:t>name of the Supplier</w:t>
      </w:r>
      <w:r w:rsidR="00910260" w:rsidRPr="00B63D6F">
        <w:rPr>
          <w:rFonts w:ascii="Arial" w:hAnsi="Arial" w:cs="Arial"/>
          <w:i/>
          <w:iCs/>
          <w:color w:val="4F81BD" w:themeColor="accent1"/>
          <w:sz w:val="22"/>
          <w:szCs w:val="22"/>
        </w:rPr>
        <w:t xml:space="preserve"> </w:t>
      </w:r>
      <w:r w:rsidR="00652269" w:rsidRPr="00B63D6F">
        <w:rPr>
          <w:rFonts w:ascii="Arial" w:hAnsi="Arial" w:cs="Arial"/>
          <w:i/>
          <w:iCs/>
          <w:color w:val="4F81BD" w:themeColor="accent1"/>
          <w:sz w:val="22"/>
          <w:szCs w:val="22"/>
        </w:rPr>
        <w:t>/</w:t>
      </w:r>
      <w:r w:rsidR="00910260" w:rsidRPr="00B63D6F">
        <w:rPr>
          <w:rFonts w:ascii="Arial" w:hAnsi="Arial" w:cs="Arial"/>
          <w:i/>
          <w:iCs/>
          <w:color w:val="4F81BD" w:themeColor="accent1"/>
          <w:sz w:val="22"/>
          <w:szCs w:val="22"/>
        </w:rPr>
        <w:t xml:space="preserve"> </w:t>
      </w:r>
      <w:r w:rsidR="00652269" w:rsidRPr="00B63D6F">
        <w:rPr>
          <w:rFonts w:ascii="Arial" w:hAnsi="Arial" w:cs="Arial"/>
          <w:i/>
          <w:iCs/>
          <w:color w:val="4F81BD" w:themeColor="accent1"/>
          <w:sz w:val="22"/>
          <w:szCs w:val="22"/>
        </w:rPr>
        <w:t>if the Supplier is a natural person</w:t>
      </w:r>
      <w:r w:rsidR="00910260" w:rsidRPr="00B63D6F">
        <w:rPr>
          <w:rFonts w:ascii="Arial" w:hAnsi="Arial" w:cs="Arial"/>
          <w:i/>
          <w:iCs/>
          <w:color w:val="4F81BD" w:themeColor="accent1"/>
          <w:sz w:val="22"/>
          <w:szCs w:val="22"/>
        </w:rPr>
        <w:t xml:space="preserve"> –</w:t>
      </w:r>
      <w:r w:rsidR="00652269" w:rsidRPr="00B63D6F">
        <w:rPr>
          <w:rFonts w:ascii="Arial" w:hAnsi="Arial" w:cs="Arial"/>
          <w:i/>
          <w:iCs/>
          <w:color w:val="4F81BD" w:themeColor="accent1"/>
          <w:sz w:val="22"/>
          <w:szCs w:val="22"/>
        </w:rPr>
        <w:t xml:space="preserve"> name</w:t>
      </w:r>
      <w:r w:rsidR="00910260" w:rsidRPr="00B63D6F">
        <w:rPr>
          <w:rFonts w:ascii="Arial" w:hAnsi="Arial" w:cs="Arial"/>
          <w:i/>
          <w:iCs/>
          <w:color w:val="4F81BD" w:themeColor="accent1"/>
          <w:sz w:val="22"/>
          <w:szCs w:val="22"/>
        </w:rPr>
        <w:t xml:space="preserve"> and surname </w:t>
      </w:r>
      <w:r w:rsidR="00652269" w:rsidRPr="00B63D6F">
        <w:rPr>
          <w:rFonts w:ascii="Arial" w:hAnsi="Arial" w:cs="Arial"/>
          <w:i/>
          <w:iCs/>
          <w:color w:val="4F81BD" w:themeColor="accent1"/>
          <w:sz w:val="22"/>
          <w:szCs w:val="22"/>
        </w:rPr>
        <w:t xml:space="preserve">of the Supplier) </w:t>
      </w:r>
      <w:r w:rsidR="00652269" w:rsidRPr="00B63D6F">
        <w:rPr>
          <w:rFonts w:ascii="Arial" w:hAnsi="Arial" w:cs="Arial"/>
          <w:sz w:val="22"/>
          <w:szCs w:val="22"/>
        </w:rPr>
        <w:t xml:space="preserve">(hereinafter </w:t>
      </w:r>
      <w:r w:rsidR="00910260" w:rsidRPr="00B63D6F">
        <w:rPr>
          <w:rFonts w:ascii="Arial" w:hAnsi="Arial" w:cs="Arial"/>
          <w:sz w:val="22"/>
          <w:szCs w:val="22"/>
        </w:rPr>
        <w:t xml:space="preserve">– </w:t>
      </w:r>
      <w:r w:rsidR="00652269" w:rsidRPr="00B63D6F">
        <w:rPr>
          <w:rFonts w:ascii="Arial" w:hAnsi="Arial" w:cs="Arial"/>
          <w:sz w:val="22"/>
          <w:szCs w:val="22"/>
        </w:rPr>
        <w:t>the</w:t>
      </w:r>
      <w:r w:rsidR="00910260" w:rsidRPr="00B63D6F">
        <w:rPr>
          <w:rFonts w:ascii="Arial" w:hAnsi="Arial" w:cs="Arial"/>
          <w:sz w:val="22"/>
          <w:szCs w:val="22"/>
        </w:rPr>
        <w:t xml:space="preserve"> </w:t>
      </w:r>
      <w:r w:rsidR="00652269" w:rsidRPr="00B63D6F">
        <w:rPr>
          <w:rFonts w:ascii="Arial" w:hAnsi="Arial" w:cs="Arial"/>
          <w:b/>
          <w:bCs/>
          <w:sz w:val="22"/>
          <w:szCs w:val="22"/>
        </w:rPr>
        <w:t>Supplier</w:t>
      </w:r>
      <w:r w:rsidR="00652269" w:rsidRPr="00B63D6F">
        <w:rPr>
          <w:rFonts w:ascii="Arial" w:hAnsi="Arial" w:cs="Arial"/>
          <w:sz w:val="22"/>
          <w:szCs w:val="22"/>
        </w:rPr>
        <w:t xml:space="preserve">) </w:t>
      </w:r>
      <w:r w:rsidRPr="00B63D6F">
        <w:rPr>
          <w:rFonts w:ascii="Arial" w:hAnsi="Arial" w:cs="Arial"/>
          <w:sz w:val="22"/>
          <w:szCs w:val="22"/>
        </w:rPr>
        <w:t>declare and certify that neither at the time of submission of the tender nor during the performance of the contract, I, the persons I have engaged (economic operators whose capacities I have relied on, sub</w:t>
      </w:r>
      <w:r w:rsidR="00910260" w:rsidRPr="00B63D6F">
        <w:rPr>
          <w:rFonts w:ascii="Arial" w:hAnsi="Arial" w:cs="Arial"/>
          <w:sz w:val="22"/>
          <w:szCs w:val="22"/>
        </w:rPr>
        <w:t>-suppliers</w:t>
      </w:r>
      <w:r w:rsidRPr="00B63D6F">
        <w:rPr>
          <w:rFonts w:ascii="Arial" w:hAnsi="Arial" w:cs="Arial"/>
          <w:sz w:val="22"/>
          <w:szCs w:val="22"/>
        </w:rPr>
        <w:t xml:space="preserve">), </w:t>
      </w:r>
      <w:r w:rsidR="00457F1A" w:rsidRPr="00B63D6F">
        <w:rPr>
          <w:rFonts w:ascii="Arial" w:hAnsi="Arial" w:cs="Arial"/>
          <w:sz w:val="22"/>
          <w:szCs w:val="22"/>
        </w:rPr>
        <w:t xml:space="preserve">the works and the entities performing them </w:t>
      </w:r>
      <w:r w:rsidR="001A6C06" w:rsidRPr="00B63D6F">
        <w:rPr>
          <w:rFonts w:ascii="Arial" w:hAnsi="Arial" w:cs="Arial"/>
          <w:sz w:val="22"/>
          <w:szCs w:val="22"/>
        </w:rPr>
        <w:t xml:space="preserve">and/or the </w:t>
      </w:r>
      <w:r w:rsidR="00457F1A" w:rsidRPr="00B63D6F">
        <w:rPr>
          <w:rFonts w:ascii="Arial" w:hAnsi="Arial" w:cs="Arial"/>
          <w:sz w:val="22"/>
          <w:szCs w:val="22"/>
        </w:rPr>
        <w:t xml:space="preserve">goods and/or </w:t>
      </w:r>
      <w:r w:rsidRPr="00B63D6F">
        <w:rPr>
          <w:rFonts w:ascii="Arial" w:hAnsi="Arial" w:cs="Arial"/>
          <w:sz w:val="22"/>
          <w:szCs w:val="22"/>
        </w:rPr>
        <w:t>services and the entities providing them</w:t>
      </w:r>
      <w:r w:rsidR="00D60CCF" w:rsidRPr="00B63D6F">
        <w:rPr>
          <w:rStyle w:val="FootnoteReference"/>
          <w:rFonts w:ascii="Arial" w:hAnsi="Arial"/>
          <w:sz w:val="22"/>
          <w:szCs w:val="22"/>
        </w:rPr>
        <w:footnoteReference w:id="1"/>
      </w:r>
      <w:r w:rsidRPr="00B63D6F">
        <w:rPr>
          <w:rFonts w:ascii="Arial" w:hAnsi="Arial" w:cs="Arial"/>
          <w:sz w:val="22"/>
          <w:szCs w:val="22"/>
        </w:rPr>
        <w:t>, as well as the persons controlling me and all of the aforementioned entities</w:t>
      </w:r>
      <w:r w:rsidRPr="00B63D6F">
        <w:rPr>
          <w:rStyle w:val="FootnoteReference"/>
          <w:rFonts w:ascii="Arial" w:hAnsi="Arial" w:cs="Arial"/>
          <w:sz w:val="22"/>
          <w:szCs w:val="22"/>
        </w:rPr>
        <w:footnoteReference w:id="2"/>
      </w:r>
      <w:r w:rsidRPr="00B63D6F">
        <w:rPr>
          <w:rFonts w:ascii="Arial" w:hAnsi="Arial" w:cs="Arial"/>
          <w:sz w:val="22"/>
          <w:szCs w:val="22"/>
        </w:rPr>
        <w:t xml:space="preserve"> do not and will not constitute a threat to national security as defined in the </w:t>
      </w:r>
      <w:r w:rsidR="00910260" w:rsidRPr="00B63D6F">
        <w:rPr>
          <w:rFonts w:ascii="Arial" w:hAnsi="Arial" w:cs="Arial"/>
          <w:sz w:val="22"/>
          <w:szCs w:val="22"/>
        </w:rPr>
        <w:t xml:space="preserve">Republic of Lithuania </w:t>
      </w:r>
      <w:r w:rsidRPr="00B63D6F">
        <w:rPr>
          <w:rFonts w:ascii="Arial" w:hAnsi="Arial" w:cs="Arial"/>
          <w:sz w:val="22"/>
          <w:szCs w:val="22"/>
        </w:rPr>
        <w:t>Law on Public Procurement</w:t>
      </w:r>
      <w:r w:rsidR="002B2301" w:rsidRPr="00B63D6F">
        <w:rPr>
          <w:rFonts w:ascii="Arial" w:hAnsi="Arial" w:cs="Arial"/>
          <w:sz w:val="22"/>
          <w:szCs w:val="22"/>
        </w:rPr>
        <w:t xml:space="preserve"> (</w:t>
      </w:r>
      <w:r w:rsidR="00910260" w:rsidRPr="00B63D6F">
        <w:rPr>
          <w:rFonts w:ascii="Arial" w:hAnsi="Arial" w:cs="Arial"/>
          <w:sz w:val="22"/>
          <w:szCs w:val="22"/>
        </w:rPr>
        <w:t>hereinafter – the LPP</w:t>
      </w:r>
      <w:r w:rsidR="002B2301" w:rsidRPr="00B63D6F">
        <w:rPr>
          <w:rFonts w:ascii="Arial" w:hAnsi="Arial" w:cs="Arial"/>
          <w:sz w:val="22"/>
          <w:szCs w:val="22"/>
        </w:rPr>
        <w:t>)</w:t>
      </w:r>
      <w:r w:rsidRPr="00B63D6F">
        <w:rPr>
          <w:rFonts w:ascii="Arial" w:hAnsi="Arial" w:cs="Arial"/>
          <w:sz w:val="22"/>
          <w:szCs w:val="22"/>
        </w:rPr>
        <w:t xml:space="preserve">, the </w:t>
      </w:r>
      <w:r w:rsidR="00910260" w:rsidRPr="00B63D6F">
        <w:rPr>
          <w:rFonts w:ascii="Arial" w:hAnsi="Arial" w:cs="Arial"/>
          <w:sz w:val="22"/>
          <w:szCs w:val="22"/>
        </w:rPr>
        <w:t xml:space="preserve">Republic of Lithuania </w:t>
      </w:r>
      <w:r w:rsidRPr="00B63D6F">
        <w:rPr>
          <w:rFonts w:ascii="Arial" w:hAnsi="Arial" w:cs="Arial"/>
          <w:sz w:val="22"/>
          <w:szCs w:val="22"/>
        </w:rPr>
        <w:t xml:space="preserve">Law on the Protection of Objects </w:t>
      </w:r>
      <w:r w:rsidR="00910260" w:rsidRPr="00B63D6F">
        <w:rPr>
          <w:rFonts w:ascii="Arial" w:hAnsi="Arial" w:cs="Arial"/>
          <w:sz w:val="22"/>
          <w:szCs w:val="22"/>
        </w:rPr>
        <w:t xml:space="preserve">of Importance to Ensuring </w:t>
      </w:r>
      <w:r w:rsidRPr="00B63D6F">
        <w:rPr>
          <w:rFonts w:ascii="Arial" w:hAnsi="Arial" w:cs="Arial"/>
          <w:sz w:val="22"/>
          <w:szCs w:val="22"/>
        </w:rPr>
        <w:t xml:space="preserve">National Security of the, the </w:t>
      </w:r>
      <w:r w:rsidR="00910260" w:rsidRPr="00B63D6F">
        <w:rPr>
          <w:rFonts w:ascii="Arial" w:hAnsi="Arial" w:cs="Arial"/>
          <w:sz w:val="22"/>
          <w:szCs w:val="22"/>
        </w:rPr>
        <w:t xml:space="preserve">Republic of Lithuania </w:t>
      </w:r>
      <w:r w:rsidRPr="00B63D6F">
        <w:rPr>
          <w:rFonts w:ascii="Arial" w:hAnsi="Arial" w:cs="Arial"/>
          <w:sz w:val="22"/>
          <w:szCs w:val="22"/>
        </w:rPr>
        <w:t xml:space="preserve">Law on International Sanctions, and other </w:t>
      </w:r>
      <w:r w:rsidR="00910260" w:rsidRPr="00B63D6F">
        <w:rPr>
          <w:rFonts w:ascii="Arial" w:hAnsi="Arial" w:cs="Arial"/>
          <w:sz w:val="22"/>
          <w:szCs w:val="22"/>
        </w:rPr>
        <w:t xml:space="preserve">legal acts of the </w:t>
      </w:r>
      <w:r w:rsidRPr="00B63D6F">
        <w:rPr>
          <w:rFonts w:ascii="Arial" w:hAnsi="Arial" w:cs="Arial"/>
          <w:sz w:val="22"/>
          <w:szCs w:val="22"/>
        </w:rPr>
        <w:t>European Union, Republic of Lithuania, and international</w:t>
      </w:r>
      <w:r w:rsidR="00910260" w:rsidRPr="00B63D6F">
        <w:rPr>
          <w:rFonts w:ascii="Arial" w:hAnsi="Arial" w:cs="Arial"/>
          <w:sz w:val="22"/>
          <w:szCs w:val="22"/>
        </w:rPr>
        <w:t xml:space="preserve"> legal acts</w:t>
      </w:r>
      <w:r w:rsidRPr="00B63D6F">
        <w:rPr>
          <w:rFonts w:ascii="Arial" w:hAnsi="Arial" w:cs="Arial"/>
          <w:sz w:val="22"/>
          <w:szCs w:val="22"/>
        </w:rPr>
        <w:t>.</w:t>
      </w:r>
    </w:p>
    <w:p w:rsidR="00457F1A" w:rsidRPr="00B63D6F" w:rsidRDefault="00457F1A" w:rsidP="00325144">
      <w:pPr>
        <w:shd w:val="clear" w:color="auto" w:fill="FFFFFF" w:themeFill="background1"/>
        <w:ind w:right="-23"/>
        <w:rPr>
          <w:rFonts w:ascii="Arial" w:hAnsi="Arial" w:cs="Arial"/>
          <w:sz w:val="22"/>
          <w:szCs w:val="22"/>
        </w:rPr>
      </w:pPr>
    </w:p>
    <w:p w:rsidR="00190688" w:rsidRPr="00B63D6F" w:rsidRDefault="00325144" w:rsidP="00190688">
      <w:pPr>
        <w:shd w:val="clear" w:color="auto" w:fill="FFFFFF" w:themeFill="background1"/>
        <w:ind w:right="-23"/>
        <w:rPr>
          <w:rFonts w:ascii="Arial" w:hAnsi="Arial" w:cs="Arial"/>
          <w:sz w:val="22"/>
          <w:szCs w:val="22"/>
        </w:rPr>
      </w:pPr>
      <w:r w:rsidRPr="00B63D6F">
        <w:rPr>
          <w:rFonts w:ascii="Arial" w:hAnsi="Arial" w:cs="Arial"/>
          <w:sz w:val="22"/>
          <w:szCs w:val="22"/>
        </w:rPr>
        <w:t xml:space="preserve">I </w:t>
      </w:r>
      <w:r w:rsidR="00652269" w:rsidRPr="00B63D6F">
        <w:rPr>
          <w:rFonts w:ascii="Arial" w:hAnsi="Arial" w:cs="Arial"/>
          <w:sz w:val="22"/>
          <w:szCs w:val="22"/>
        </w:rPr>
        <w:t xml:space="preserve">(the </w:t>
      </w:r>
      <w:r w:rsidR="00652269" w:rsidRPr="00B63D6F">
        <w:rPr>
          <w:rFonts w:ascii="Arial" w:hAnsi="Arial" w:cs="Arial"/>
          <w:b/>
          <w:bCs/>
          <w:sz w:val="22"/>
          <w:szCs w:val="22"/>
        </w:rPr>
        <w:t>Supplier</w:t>
      </w:r>
      <w:r w:rsidR="00652269" w:rsidRPr="00B63D6F">
        <w:rPr>
          <w:rFonts w:ascii="Arial" w:hAnsi="Arial" w:cs="Arial"/>
          <w:sz w:val="22"/>
          <w:szCs w:val="22"/>
        </w:rPr>
        <w:t xml:space="preserve">) </w:t>
      </w:r>
      <w:r w:rsidR="00214B5A" w:rsidRPr="00B63D6F">
        <w:rPr>
          <w:rFonts w:ascii="Arial" w:hAnsi="Arial" w:cs="Arial"/>
          <w:sz w:val="22"/>
          <w:szCs w:val="22"/>
        </w:rPr>
        <w:t>declare and confirm</w:t>
      </w:r>
      <w:r w:rsidRPr="00B63D6F">
        <w:rPr>
          <w:rFonts w:ascii="Arial" w:hAnsi="Arial" w:cs="Arial"/>
          <w:sz w:val="22"/>
          <w:szCs w:val="22"/>
        </w:rPr>
        <w:t xml:space="preserve"> </w:t>
      </w:r>
      <w:r w:rsidR="00FD08BC" w:rsidRPr="00B63D6F">
        <w:rPr>
          <w:rFonts w:ascii="Arial" w:hAnsi="Arial" w:cs="Arial"/>
          <w:sz w:val="22"/>
          <w:szCs w:val="22"/>
        </w:rPr>
        <w:t xml:space="preserve">that </w:t>
      </w:r>
      <w:r w:rsidR="00910260" w:rsidRPr="00B63D6F">
        <w:rPr>
          <w:rFonts w:ascii="Arial" w:hAnsi="Arial" w:cs="Arial"/>
          <w:sz w:val="22"/>
          <w:szCs w:val="22"/>
        </w:rPr>
        <w:t>the</w:t>
      </w:r>
      <w:r w:rsidR="00190688" w:rsidRPr="00B63D6F">
        <w:rPr>
          <w:rFonts w:ascii="Arial" w:hAnsi="Arial" w:cs="Arial"/>
          <w:sz w:val="22"/>
          <w:szCs w:val="22"/>
        </w:rPr>
        <w:t xml:space="preserve"> participa</w:t>
      </w:r>
      <w:r w:rsidR="00910260" w:rsidRPr="00B63D6F">
        <w:rPr>
          <w:rFonts w:ascii="Arial" w:hAnsi="Arial" w:cs="Arial"/>
          <w:sz w:val="22"/>
          <w:szCs w:val="22"/>
        </w:rPr>
        <w:t>nts</w:t>
      </w:r>
      <w:r w:rsidR="00190688" w:rsidRPr="00B63D6F">
        <w:rPr>
          <w:rFonts w:ascii="Arial" w:hAnsi="Arial" w:cs="Arial"/>
          <w:sz w:val="22"/>
          <w:szCs w:val="22"/>
        </w:rPr>
        <w:t xml:space="preserve"> in the procurement procedure carried out by the joint stock company Via </w:t>
      </w:r>
      <w:proofErr w:type="spellStart"/>
      <w:r w:rsidR="00190688" w:rsidRPr="00B63D6F">
        <w:rPr>
          <w:rFonts w:ascii="Arial" w:hAnsi="Arial" w:cs="Arial"/>
          <w:sz w:val="22"/>
          <w:szCs w:val="22"/>
        </w:rPr>
        <w:t>Lietuva</w:t>
      </w:r>
      <w:proofErr w:type="spellEnd"/>
      <w:r w:rsidR="00190688" w:rsidRPr="00B63D6F">
        <w:rPr>
          <w:rFonts w:ascii="Arial" w:hAnsi="Arial" w:cs="Arial"/>
          <w:sz w:val="22"/>
          <w:szCs w:val="22"/>
        </w:rPr>
        <w:t xml:space="preserve">, I </w:t>
      </w:r>
      <w:r w:rsidR="00652269" w:rsidRPr="00B63D6F">
        <w:rPr>
          <w:rFonts w:ascii="Arial" w:hAnsi="Arial" w:cs="Arial"/>
          <w:sz w:val="22"/>
          <w:szCs w:val="22"/>
        </w:rPr>
        <w:t xml:space="preserve">(the </w:t>
      </w:r>
      <w:r w:rsidR="00652269" w:rsidRPr="00B63D6F">
        <w:rPr>
          <w:rFonts w:ascii="Arial" w:hAnsi="Arial" w:cs="Arial"/>
          <w:b/>
          <w:bCs/>
          <w:sz w:val="22"/>
          <w:szCs w:val="22"/>
        </w:rPr>
        <w:t>Supplier</w:t>
      </w:r>
      <w:r w:rsidR="00652269" w:rsidRPr="00B63D6F">
        <w:rPr>
          <w:rFonts w:ascii="Arial" w:hAnsi="Arial" w:cs="Arial"/>
          <w:sz w:val="22"/>
          <w:szCs w:val="22"/>
        </w:rPr>
        <w:t xml:space="preserve">) </w:t>
      </w:r>
      <w:r w:rsidR="00910260" w:rsidRPr="00B63D6F">
        <w:rPr>
          <w:rFonts w:ascii="Arial" w:hAnsi="Arial" w:cs="Arial"/>
          <w:sz w:val="22"/>
          <w:szCs w:val="22"/>
        </w:rPr>
        <w:t xml:space="preserve">shall </w:t>
      </w:r>
      <w:r w:rsidR="00190688" w:rsidRPr="00B63D6F">
        <w:rPr>
          <w:rFonts w:ascii="Arial" w:hAnsi="Arial" w:cs="Arial"/>
          <w:sz w:val="22"/>
          <w:szCs w:val="22"/>
        </w:rPr>
        <w:t>meet the following requirements:</w:t>
      </w:r>
    </w:p>
    <w:p w:rsidR="00576CD7" w:rsidRPr="00B63D6F" w:rsidRDefault="00576CD7" w:rsidP="00325144">
      <w:pPr>
        <w:shd w:val="clear" w:color="auto" w:fill="FFFFFF" w:themeFill="background1"/>
        <w:ind w:right="-23"/>
        <w:rPr>
          <w:rFonts w:ascii="Arial" w:hAnsi="Arial" w:cs="Arial"/>
          <w:sz w:val="22"/>
          <w:szCs w:val="22"/>
        </w:rPr>
      </w:pPr>
    </w:p>
    <w:p w:rsidR="00190688" w:rsidRPr="00B63D6F" w:rsidRDefault="00190688" w:rsidP="00190688">
      <w:pPr>
        <w:shd w:val="clear" w:color="auto" w:fill="FFFFFF" w:themeFill="background1"/>
        <w:ind w:right="-23"/>
        <w:rPr>
          <w:rFonts w:ascii="Arial" w:hAnsi="Arial" w:cs="Arial"/>
          <w:sz w:val="22"/>
          <w:szCs w:val="22"/>
        </w:rPr>
      </w:pPr>
      <w:r w:rsidRPr="00B63D6F">
        <w:rPr>
          <w:rFonts w:ascii="Arial" w:hAnsi="Arial" w:cs="Arial"/>
          <w:sz w:val="22"/>
          <w:szCs w:val="22"/>
        </w:rPr>
        <w:t xml:space="preserve">1) the Supplier, its </w:t>
      </w:r>
      <w:r w:rsidR="00910260" w:rsidRPr="00B63D6F">
        <w:rPr>
          <w:rFonts w:ascii="Arial" w:hAnsi="Arial" w:cs="Arial"/>
          <w:sz w:val="22"/>
          <w:szCs w:val="22"/>
        </w:rPr>
        <w:t>sub-supplier</w:t>
      </w:r>
      <w:r w:rsidRPr="00B63D6F">
        <w:rPr>
          <w:rFonts w:ascii="Arial" w:hAnsi="Arial" w:cs="Arial"/>
          <w:sz w:val="22"/>
          <w:szCs w:val="22"/>
        </w:rPr>
        <w:t>, the economic entities whose capacities are relied upon</w:t>
      </w:r>
      <w:r w:rsidR="0023449C" w:rsidRPr="00B63D6F">
        <w:rPr>
          <w:rFonts w:ascii="Arial" w:hAnsi="Arial" w:cs="Arial"/>
          <w:sz w:val="22"/>
          <w:szCs w:val="22"/>
        </w:rPr>
        <w:t xml:space="preserve">, the manufacturer of the goods offered by the Supplier </w:t>
      </w:r>
      <w:r w:rsidRPr="00B63D6F">
        <w:rPr>
          <w:rFonts w:ascii="Arial" w:hAnsi="Arial" w:cs="Arial"/>
          <w:sz w:val="22"/>
          <w:szCs w:val="22"/>
        </w:rPr>
        <w:t>or the persons controlling them</w:t>
      </w:r>
      <w:r w:rsidR="001F51D2" w:rsidRPr="00B63D6F">
        <w:rPr>
          <w:rFonts w:ascii="Arial" w:hAnsi="Arial" w:cs="Arial"/>
          <w:sz w:val="22"/>
          <w:szCs w:val="22"/>
          <w:vertAlign w:val="superscript"/>
        </w:rPr>
        <w:t>2</w:t>
      </w:r>
      <w:r w:rsidRPr="00B63D6F">
        <w:rPr>
          <w:rFonts w:ascii="Arial" w:hAnsi="Arial" w:cs="Arial"/>
          <w:sz w:val="22"/>
          <w:szCs w:val="22"/>
        </w:rPr>
        <w:t xml:space="preserve">are legal persons and </w:t>
      </w:r>
      <w:r w:rsidR="00D911D0" w:rsidRPr="00B63D6F">
        <w:rPr>
          <w:rFonts w:ascii="Arial" w:hAnsi="Arial" w:cs="Arial"/>
          <w:b/>
          <w:bCs/>
          <w:sz w:val="22"/>
          <w:szCs w:val="22"/>
        </w:rPr>
        <w:t xml:space="preserve">are not </w:t>
      </w:r>
      <w:r w:rsidRPr="00B63D6F">
        <w:rPr>
          <w:rFonts w:ascii="Arial" w:hAnsi="Arial" w:cs="Arial"/>
          <w:b/>
          <w:bCs/>
          <w:sz w:val="22"/>
          <w:szCs w:val="22"/>
        </w:rPr>
        <w:t xml:space="preserve">registered in the </w:t>
      </w:r>
      <w:r w:rsidRPr="00B63D6F">
        <w:rPr>
          <w:rFonts w:ascii="Arial" w:hAnsi="Arial" w:cs="Arial"/>
          <w:sz w:val="22"/>
          <w:szCs w:val="22"/>
        </w:rPr>
        <w:t xml:space="preserve">countries or territories referred to in the list referred to in Article 92(15) of the </w:t>
      </w:r>
      <w:r w:rsidR="00214B5A" w:rsidRPr="00B63D6F">
        <w:rPr>
          <w:rFonts w:ascii="Arial" w:hAnsi="Arial" w:cs="Arial"/>
          <w:sz w:val="22"/>
          <w:szCs w:val="22"/>
        </w:rPr>
        <w:t>LPP</w:t>
      </w:r>
      <w:r w:rsidR="00D911D0" w:rsidRPr="00B63D6F">
        <w:rPr>
          <w:rStyle w:val="FootnoteReference"/>
          <w:rFonts w:ascii="Arial" w:hAnsi="Arial"/>
          <w:sz w:val="22"/>
          <w:szCs w:val="22"/>
        </w:rPr>
        <w:footnoteReference w:id="3"/>
      </w:r>
      <w:r w:rsidR="00214B5A" w:rsidRPr="00B63D6F">
        <w:rPr>
          <w:rFonts w:ascii="Arial" w:hAnsi="Arial" w:cs="Arial"/>
          <w:sz w:val="22"/>
          <w:szCs w:val="22"/>
        </w:rPr>
        <w:t>;</w:t>
      </w:r>
      <w:r w:rsidR="00836992" w:rsidRPr="00B63D6F">
        <w:rPr>
          <w:rFonts w:ascii="Arial" w:hAnsi="Arial" w:cs="Arial"/>
          <w:sz w:val="22"/>
          <w:szCs w:val="22"/>
        </w:rPr>
        <w:t xml:space="preserve">                     </w:t>
      </w:r>
    </w:p>
    <w:p w:rsidR="00190688" w:rsidRPr="00B63D6F" w:rsidRDefault="00190688" w:rsidP="00190688">
      <w:pPr>
        <w:shd w:val="clear" w:color="auto" w:fill="FFFFFF" w:themeFill="background1"/>
        <w:ind w:right="-23"/>
        <w:rPr>
          <w:rFonts w:ascii="Arial" w:hAnsi="Arial" w:cs="Arial"/>
          <w:sz w:val="22"/>
          <w:szCs w:val="22"/>
        </w:rPr>
      </w:pPr>
    </w:p>
    <w:p w:rsidR="00190688" w:rsidRPr="00B63D6F" w:rsidRDefault="00214B5A" w:rsidP="00190688">
      <w:pPr>
        <w:shd w:val="clear" w:color="auto" w:fill="FFFFFF" w:themeFill="background1"/>
        <w:ind w:right="-23"/>
        <w:rPr>
          <w:rFonts w:ascii="Arial" w:hAnsi="Arial" w:cs="Arial"/>
          <w:sz w:val="22"/>
          <w:szCs w:val="22"/>
        </w:rPr>
      </w:pPr>
      <w:r w:rsidRPr="00B63D6F">
        <w:rPr>
          <w:rFonts w:ascii="Arial" w:hAnsi="Arial" w:cs="Arial"/>
          <w:sz w:val="22"/>
          <w:szCs w:val="22"/>
        </w:rPr>
        <w:t>2)</w:t>
      </w:r>
      <w:r w:rsidR="00190688" w:rsidRPr="00B63D6F">
        <w:rPr>
          <w:rFonts w:ascii="Arial" w:hAnsi="Arial" w:cs="Arial"/>
          <w:sz w:val="22"/>
          <w:szCs w:val="22"/>
        </w:rPr>
        <w:t xml:space="preserve"> the supplier, its </w:t>
      </w:r>
      <w:r w:rsidR="00910260" w:rsidRPr="00B63D6F">
        <w:rPr>
          <w:rFonts w:ascii="Arial" w:hAnsi="Arial" w:cs="Arial"/>
          <w:sz w:val="22"/>
          <w:szCs w:val="22"/>
        </w:rPr>
        <w:t>sub-supplier</w:t>
      </w:r>
      <w:r w:rsidR="00190688" w:rsidRPr="00B63D6F">
        <w:rPr>
          <w:rFonts w:ascii="Arial" w:hAnsi="Arial" w:cs="Arial"/>
          <w:sz w:val="22"/>
          <w:szCs w:val="22"/>
        </w:rPr>
        <w:t>, the entity whose capacities are relied upon</w:t>
      </w:r>
      <w:r w:rsidR="0023449C" w:rsidRPr="00B63D6F">
        <w:rPr>
          <w:rFonts w:ascii="Arial" w:hAnsi="Arial" w:cs="Arial"/>
          <w:sz w:val="22"/>
          <w:szCs w:val="22"/>
        </w:rPr>
        <w:t xml:space="preserve">, the manufacturer of the goods offered by the supplier </w:t>
      </w:r>
      <w:r w:rsidR="00190688" w:rsidRPr="00B63D6F">
        <w:rPr>
          <w:rFonts w:ascii="Arial" w:hAnsi="Arial" w:cs="Arial"/>
          <w:sz w:val="22"/>
          <w:szCs w:val="22"/>
        </w:rPr>
        <w:t>or the persons controlling them</w:t>
      </w:r>
      <w:r w:rsidR="001F51D2" w:rsidRPr="00B63D6F">
        <w:rPr>
          <w:rFonts w:ascii="Arial" w:hAnsi="Arial" w:cs="Arial"/>
          <w:sz w:val="22"/>
          <w:szCs w:val="22"/>
          <w:vertAlign w:val="superscript"/>
        </w:rPr>
        <w:t>2</w:t>
      </w:r>
      <w:r w:rsidRPr="00B63D6F">
        <w:rPr>
          <w:rFonts w:ascii="Arial" w:hAnsi="Arial" w:cs="Arial"/>
          <w:sz w:val="22"/>
          <w:szCs w:val="22"/>
          <w:vertAlign w:val="superscript"/>
        </w:rPr>
        <w:t xml:space="preserve"> </w:t>
      </w:r>
      <w:r w:rsidR="00190688" w:rsidRPr="00B63D6F">
        <w:rPr>
          <w:rFonts w:ascii="Arial" w:hAnsi="Arial" w:cs="Arial"/>
          <w:sz w:val="22"/>
          <w:szCs w:val="22"/>
        </w:rPr>
        <w:t xml:space="preserve">are natural persons, are </w:t>
      </w:r>
      <w:r w:rsidR="00E62013" w:rsidRPr="00B63D6F">
        <w:rPr>
          <w:rFonts w:ascii="Arial" w:hAnsi="Arial" w:cs="Arial"/>
          <w:b/>
          <w:bCs/>
          <w:sz w:val="22"/>
          <w:szCs w:val="22"/>
        </w:rPr>
        <w:t xml:space="preserve">not </w:t>
      </w:r>
      <w:r w:rsidR="00190688" w:rsidRPr="00B63D6F">
        <w:rPr>
          <w:rFonts w:ascii="Arial" w:hAnsi="Arial" w:cs="Arial"/>
          <w:b/>
          <w:bCs/>
          <w:sz w:val="22"/>
          <w:szCs w:val="22"/>
        </w:rPr>
        <w:t>permanently resident in</w:t>
      </w:r>
      <w:r w:rsidR="00190688" w:rsidRPr="00B63D6F">
        <w:rPr>
          <w:rFonts w:ascii="Arial" w:hAnsi="Arial" w:cs="Arial"/>
          <w:sz w:val="22"/>
          <w:szCs w:val="22"/>
        </w:rPr>
        <w:t>, or hold the nationality of, the countries or territories referred to in the list</w:t>
      </w:r>
      <w:r w:rsidR="001F51D2" w:rsidRPr="00B63D6F">
        <w:rPr>
          <w:rFonts w:ascii="Arial" w:hAnsi="Arial" w:cs="Arial"/>
          <w:sz w:val="22"/>
          <w:szCs w:val="22"/>
          <w:vertAlign w:val="superscript"/>
        </w:rPr>
        <w:t>3</w:t>
      </w:r>
      <w:r w:rsidRPr="00B63D6F">
        <w:rPr>
          <w:rFonts w:ascii="Arial" w:hAnsi="Arial" w:cs="Arial"/>
          <w:sz w:val="22"/>
          <w:szCs w:val="22"/>
          <w:vertAlign w:val="superscript"/>
        </w:rPr>
        <w:t xml:space="preserve"> </w:t>
      </w:r>
      <w:r w:rsidR="00190688" w:rsidRPr="00B63D6F">
        <w:rPr>
          <w:rFonts w:ascii="Arial" w:hAnsi="Arial" w:cs="Arial"/>
          <w:sz w:val="22"/>
          <w:szCs w:val="22"/>
        </w:rPr>
        <w:t xml:space="preserve">provided for in Article 92(15) of </w:t>
      </w:r>
      <w:r w:rsidR="00BD1212" w:rsidRPr="00B63D6F">
        <w:rPr>
          <w:rFonts w:ascii="Arial" w:hAnsi="Arial" w:cs="Arial"/>
          <w:sz w:val="22"/>
          <w:szCs w:val="22"/>
        </w:rPr>
        <w:t xml:space="preserve">the </w:t>
      </w:r>
      <w:r w:rsidRPr="00B63D6F">
        <w:rPr>
          <w:rFonts w:ascii="Arial" w:hAnsi="Arial" w:cs="Arial"/>
          <w:sz w:val="22"/>
          <w:szCs w:val="22"/>
        </w:rPr>
        <w:t>LPP;</w:t>
      </w:r>
      <w:r w:rsidR="00836992" w:rsidRPr="00B63D6F">
        <w:rPr>
          <w:rFonts w:ascii="Arial" w:hAnsi="Arial" w:cs="Arial"/>
          <w:sz w:val="22"/>
          <w:szCs w:val="22"/>
        </w:rPr>
        <w:t xml:space="preserve"> </w:t>
      </w:r>
    </w:p>
    <w:p w:rsidR="00190688" w:rsidRPr="00B63D6F" w:rsidRDefault="00190688" w:rsidP="00190688">
      <w:pPr>
        <w:shd w:val="clear" w:color="auto" w:fill="FFFFFF" w:themeFill="background1"/>
        <w:ind w:right="-23"/>
        <w:rPr>
          <w:rFonts w:ascii="Arial" w:hAnsi="Arial" w:cs="Arial"/>
          <w:sz w:val="22"/>
          <w:szCs w:val="22"/>
        </w:rPr>
      </w:pPr>
    </w:p>
    <w:p w:rsidR="00190688" w:rsidRPr="00B63D6F" w:rsidRDefault="00190688" w:rsidP="00190688">
      <w:pPr>
        <w:shd w:val="clear" w:color="auto" w:fill="FFFFFF" w:themeFill="background1"/>
        <w:ind w:right="-23"/>
        <w:rPr>
          <w:rFonts w:ascii="Arial" w:hAnsi="Arial" w:cs="Arial"/>
          <w:sz w:val="22"/>
          <w:szCs w:val="22"/>
        </w:rPr>
      </w:pPr>
      <w:r w:rsidRPr="00B63D6F">
        <w:rPr>
          <w:rFonts w:ascii="Arial" w:hAnsi="Arial" w:cs="Arial"/>
          <w:sz w:val="22"/>
          <w:szCs w:val="22"/>
        </w:rPr>
        <w:t>3</w:t>
      </w:r>
      <w:r w:rsidR="00214B5A" w:rsidRPr="00B63D6F">
        <w:rPr>
          <w:rFonts w:ascii="Arial" w:hAnsi="Arial" w:cs="Arial"/>
          <w:sz w:val="22"/>
          <w:szCs w:val="22"/>
        </w:rPr>
        <w:t>)</w:t>
      </w:r>
      <w:r w:rsidRPr="00B63D6F">
        <w:rPr>
          <w:rFonts w:ascii="Arial" w:hAnsi="Arial" w:cs="Arial"/>
          <w:sz w:val="22"/>
          <w:szCs w:val="22"/>
        </w:rPr>
        <w:t xml:space="preserve"> </w:t>
      </w:r>
      <w:proofErr w:type="gramStart"/>
      <w:r w:rsidRPr="00B63D6F">
        <w:rPr>
          <w:rFonts w:ascii="Arial" w:hAnsi="Arial" w:cs="Arial"/>
          <w:sz w:val="22"/>
          <w:szCs w:val="22"/>
        </w:rPr>
        <w:t>the</w:t>
      </w:r>
      <w:proofErr w:type="gramEnd"/>
      <w:r w:rsidRPr="00B63D6F">
        <w:rPr>
          <w:rFonts w:ascii="Arial" w:hAnsi="Arial" w:cs="Arial"/>
          <w:sz w:val="22"/>
          <w:szCs w:val="22"/>
        </w:rPr>
        <w:t xml:space="preserve"> origin of </w:t>
      </w:r>
      <w:r w:rsidR="0079104D" w:rsidRPr="00B63D6F">
        <w:rPr>
          <w:rFonts w:ascii="Arial" w:hAnsi="Arial" w:cs="Arial"/>
          <w:sz w:val="22"/>
          <w:szCs w:val="22"/>
        </w:rPr>
        <w:t xml:space="preserve">the </w:t>
      </w:r>
      <w:r w:rsidRPr="00B63D6F">
        <w:rPr>
          <w:rFonts w:ascii="Arial" w:hAnsi="Arial" w:cs="Arial"/>
          <w:sz w:val="22"/>
          <w:szCs w:val="22"/>
        </w:rPr>
        <w:t xml:space="preserve">goods </w:t>
      </w:r>
      <w:r w:rsidR="0079104D" w:rsidRPr="00B63D6F">
        <w:rPr>
          <w:rFonts w:ascii="Arial" w:hAnsi="Arial" w:cs="Arial"/>
          <w:sz w:val="22"/>
          <w:szCs w:val="22"/>
        </w:rPr>
        <w:t>offered is not</w:t>
      </w:r>
      <w:r w:rsidR="0023449C" w:rsidRPr="00B63D6F">
        <w:rPr>
          <w:rFonts w:ascii="Arial" w:hAnsi="Arial" w:cs="Arial"/>
          <w:sz w:val="22"/>
          <w:szCs w:val="22"/>
        </w:rPr>
        <w:t xml:space="preserve">, or the </w:t>
      </w:r>
      <w:r w:rsidRPr="00B63D6F">
        <w:rPr>
          <w:rFonts w:ascii="Arial" w:hAnsi="Arial" w:cs="Arial"/>
          <w:sz w:val="22"/>
          <w:szCs w:val="22"/>
        </w:rPr>
        <w:t xml:space="preserve">services </w:t>
      </w:r>
      <w:r w:rsidR="0079104D" w:rsidRPr="00B63D6F">
        <w:rPr>
          <w:rFonts w:ascii="Arial" w:hAnsi="Arial" w:cs="Arial"/>
          <w:sz w:val="22"/>
          <w:szCs w:val="22"/>
        </w:rPr>
        <w:t xml:space="preserve">will not be, </w:t>
      </w:r>
      <w:r w:rsidRPr="00B63D6F">
        <w:rPr>
          <w:rFonts w:ascii="Arial" w:hAnsi="Arial" w:cs="Arial"/>
          <w:sz w:val="22"/>
          <w:szCs w:val="22"/>
        </w:rPr>
        <w:t>from the countries or territories referred to in the list</w:t>
      </w:r>
      <w:r w:rsidR="001F51D2" w:rsidRPr="00B63D6F">
        <w:rPr>
          <w:rFonts w:ascii="Arial" w:hAnsi="Arial" w:cs="Arial"/>
          <w:sz w:val="22"/>
          <w:szCs w:val="22"/>
          <w:vertAlign w:val="superscript"/>
        </w:rPr>
        <w:t>3</w:t>
      </w:r>
      <w:r w:rsidR="00214B5A" w:rsidRPr="00B63D6F">
        <w:rPr>
          <w:rFonts w:ascii="Arial" w:hAnsi="Arial" w:cs="Arial"/>
          <w:sz w:val="22"/>
          <w:szCs w:val="22"/>
          <w:vertAlign w:val="superscript"/>
        </w:rPr>
        <w:t xml:space="preserve"> </w:t>
      </w:r>
      <w:r w:rsidRPr="00B63D6F">
        <w:rPr>
          <w:rFonts w:ascii="Arial" w:hAnsi="Arial" w:cs="Arial"/>
          <w:sz w:val="22"/>
          <w:szCs w:val="22"/>
        </w:rPr>
        <w:t xml:space="preserve">provided for in Article 92(15) of </w:t>
      </w:r>
      <w:r w:rsidR="00BD1212" w:rsidRPr="00B63D6F">
        <w:rPr>
          <w:rFonts w:ascii="Arial" w:hAnsi="Arial" w:cs="Arial"/>
          <w:sz w:val="22"/>
          <w:szCs w:val="22"/>
        </w:rPr>
        <w:t xml:space="preserve">the </w:t>
      </w:r>
      <w:r w:rsidR="00214B5A" w:rsidRPr="00B63D6F">
        <w:rPr>
          <w:rFonts w:ascii="Arial" w:hAnsi="Arial" w:cs="Arial"/>
          <w:sz w:val="22"/>
          <w:szCs w:val="22"/>
        </w:rPr>
        <w:t>LPP;</w:t>
      </w:r>
      <w:r w:rsidR="00211927" w:rsidRPr="00B63D6F">
        <w:rPr>
          <w:rFonts w:ascii="Arial" w:hAnsi="Arial" w:cs="Arial"/>
          <w:sz w:val="22"/>
          <w:szCs w:val="22"/>
        </w:rPr>
        <w:t xml:space="preserve">                      </w:t>
      </w:r>
    </w:p>
    <w:p w:rsidR="00190688" w:rsidRPr="00B63D6F" w:rsidRDefault="00190688" w:rsidP="00190688">
      <w:pPr>
        <w:shd w:val="clear" w:color="auto" w:fill="FFFFFF" w:themeFill="background1"/>
        <w:ind w:right="-23"/>
        <w:rPr>
          <w:rFonts w:ascii="Arial" w:hAnsi="Arial" w:cs="Arial"/>
          <w:sz w:val="22"/>
          <w:szCs w:val="22"/>
        </w:rPr>
      </w:pPr>
    </w:p>
    <w:p w:rsidR="00B55010" w:rsidRPr="00B63D6F" w:rsidRDefault="001F006B" w:rsidP="00190688">
      <w:pPr>
        <w:shd w:val="clear" w:color="auto" w:fill="FFFFFF" w:themeFill="background1"/>
        <w:ind w:right="-23"/>
        <w:rPr>
          <w:rFonts w:ascii="Arial" w:hAnsi="Arial" w:cs="Arial"/>
          <w:sz w:val="22"/>
          <w:szCs w:val="22"/>
        </w:rPr>
      </w:pPr>
      <w:r w:rsidRPr="00B63D6F">
        <w:rPr>
          <w:rFonts w:ascii="Arial" w:hAnsi="Arial" w:cs="Arial"/>
          <w:sz w:val="22"/>
          <w:szCs w:val="22"/>
        </w:rPr>
        <w:t>4</w:t>
      </w:r>
      <w:r w:rsidR="00214B5A" w:rsidRPr="00B63D6F">
        <w:rPr>
          <w:rFonts w:ascii="Arial" w:hAnsi="Arial" w:cs="Arial"/>
          <w:sz w:val="22"/>
          <w:szCs w:val="22"/>
        </w:rPr>
        <w:t>)</w:t>
      </w:r>
      <w:r w:rsidR="00190688" w:rsidRPr="00B63D6F">
        <w:rPr>
          <w:rFonts w:ascii="Arial" w:hAnsi="Arial" w:cs="Arial"/>
          <w:sz w:val="22"/>
          <w:szCs w:val="22"/>
        </w:rPr>
        <w:t xml:space="preserve"> the supplier, its </w:t>
      </w:r>
      <w:r w:rsidR="00910260" w:rsidRPr="00B63D6F">
        <w:rPr>
          <w:rFonts w:ascii="Arial" w:hAnsi="Arial" w:cs="Arial"/>
          <w:sz w:val="22"/>
          <w:szCs w:val="22"/>
        </w:rPr>
        <w:t>sub-supplier</w:t>
      </w:r>
      <w:r w:rsidR="00190688" w:rsidRPr="00B63D6F">
        <w:rPr>
          <w:rFonts w:ascii="Arial" w:hAnsi="Arial" w:cs="Arial"/>
          <w:sz w:val="22"/>
          <w:szCs w:val="22"/>
        </w:rPr>
        <w:t xml:space="preserve">, the economic operator whose capacities are relied upon are </w:t>
      </w:r>
      <w:r w:rsidRPr="00B63D6F">
        <w:rPr>
          <w:rFonts w:ascii="Arial" w:hAnsi="Arial" w:cs="Arial"/>
          <w:b/>
          <w:bCs/>
          <w:sz w:val="22"/>
          <w:szCs w:val="22"/>
        </w:rPr>
        <w:t xml:space="preserve">not established in the </w:t>
      </w:r>
      <w:r w:rsidR="00190688" w:rsidRPr="00B63D6F">
        <w:rPr>
          <w:rFonts w:ascii="Arial" w:hAnsi="Arial" w:cs="Arial"/>
          <w:sz w:val="22"/>
          <w:szCs w:val="22"/>
        </w:rPr>
        <w:t>countries or territories referred to in the list</w:t>
      </w:r>
      <w:r w:rsidR="001F51D2" w:rsidRPr="00B63D6F">
        <w:rPr>
          <w:rFonts w:ascii="Arial" w:hAnsi="Arial" w:cs="Arial"/>
          <w:sz w:val="22"/>
          <w:szCs w:val="22"/>
          <w:vertAlign w:val="superscript"/>
        </w:rPr>
        <w:t>3</w:t>
      </w:r>
      <w:r w:rsidR="00214B5A" w:rsidRPr="00B63D6F">
        <w:rPr>
          <w:rFonts w:ascii="Arial" w:hAnsi="Arial" w:cs="Arial"/>
          <w:sz w:val="22"/>
          <w:szCs w:val="22"/>
          <w:vertAlign w:val="superscript"/>
        </w:rPr>
        <w:t xml:space="preserve"> </w:t>
      </w:r>
      <w:r w:rsidR="00190688" w:rsidRPr="00B63D6F">
        <w:rPr>
          <w:rFonts w:ascii="Arial" w:hAnsi="Arial" w:cs="Arial"/>
          <w:sz w:val="22"/>
          <w:szCs w:val="22"/>
        </w:rPr>
        <w:t xml:space="preserve">provided for in Article 92(15) of </w:t>
      </w:r>
      <w:r w:rsidR="00E019F6" w:rsidRPr="00B63D6F">
        <w:rPr>
          <w:rFonts w:ascii="Arial" w:hAnsi="Arial" w:cs="Arial"/>
          <w:sz w:val="22"/>
          <w:szCs w:val="22"/>
        </w:rPr>
        <w:t xml:space="preserve">the </w:t>
      </w:r>
      <w:r w:rsidR="00214B5A" w:rsidRPr="00B63D6F">
        <w:rPr>
          <w:rFonts w:ascii="Arial" w:hAnsi="Arial" w:cs="Arial"/>
          <w:sz w:val="22"/>
          <w:szCs w:val="22"/>
        </w:rPr>
        <w:t>LPP</w:t>
      </w:r>
      <w:r w:rsidR="00E019F6" w:rsidRPr="00B63D6F">
        <w:rPr>
          <w:rFonts w:ascii="Arial" w:hAnsi="Arial" w:cs="Arial"/>
          <w:sz w:val="22"/>
          <w:szCs w:val="22"/>
        </w:rPr>
        <w:t xml:space="preserve"> </w:t>
      </w:r>
      <w:r w:rsidR="00C60065" w:rsidRPr="00B63D6F">
        <w:rPr>
          <w:rFonts w:ascii="Arial" w:hAnsi="Arial" w:cs="Arial"/>
          <w:sz w:val="22"/>
          <w:szCs w:val="22"/>
        </w:rPr>
        <w:t xml:space="preserve">and are not part of </w:t>
      </w:r>
      <w:r w:rsidR="00190688" w:rsidRPr="00B63D6F">
        <w:rPr>
          <w:rFonts w:ascii="Arial" w:hAnsi="Arial" w:cs="Arial"/>
          <w:sz w:val="22"/>
          <w:szCs w:val="22"/>
        </w:rPr>
        <w:t>a group of economic operators of which any member is established in the countries or territories referred to in the list</w:t>
      </w:r>
      <w:r w:rsidR="001F51D2" w:rsidRPr="00B63D6F">
        <w:rPr>
          <w:rFonts w:ascii="Arial" w:hAnsi="Arial" w:cs="Arial"/>
          <w:sz w:val="22"/>
          <w:szCs w:val="22"/>
          <w:vertAlign w:val="superscript"/>
        </w:rPr>
        <w:t>3</w:t>
      </w:r>
      <w:r w:rsidR="00214B5A" w:rsidRPr="00B63D6F">
        <w:rPr>
          <w:rFonts w:ascii="Arial" w:hAnsi="Arial" w:cs="Arial"/>
          <w:sz w:val="22"/>
          <w:szCs w:val="22"/>
          <w:vertAlign w:val="superscript"/>
        </w:rPr>
        <w:t xml:space="preserve"> </w:t>
      </w:r>
      <w:r w:rsidR="00190688" w:rsidRPr="00B63D6F">
        <w:rPr>
          <w:rFonts w:ascii="Arial" w:hAnsi="Arial" w:cs="Arial"/>
          <w:sz w:val="22"/>
          <w:szCs w:val="22"/>
        </w:rPr>
        <w:t xml:space="preserve">provided for in Article 92(15) of the </w:t>
      </w:r>
      <w:r w:rsidR="00214B5A" w:rsidRPr="00B63D6F">
        <w:rPr>
          <w:rFonts w:ascii="Arial" w:hAnsi="Arial" w:cs="Arial"/>
          <w:sz w:val="22"/>
          <w:szCs w:val="22"/>
        </w:rPr>
        <w:t>LPP</w:t>
      </w:r>
      <w:r w:rsidR="00190688" w:rsidRPr="00B63D6F">
        <w:rPr>
          <w:rFonts w:ascii="Arial" w:hAnsi="Arial" w:cs="Arial"/>
          <w:sz w:val="22"/>
          <w:szCs w:val="22"/>
        </w:rPr>
        <w:t xml:space="preserve">, a member of the group of economic operators, or its manager, other member of the management or supervisory </w:t>
      </w:r>
      <w:r w:rsidR="00214B5A" w:rsidRPr="00B63D6F">
        <w:rPr>
          <w:rFonts w:ascii="Arial" w:hAnsi="Arial" w:cs="Arial"/>
          <w:sz w:val="22"/>
          <w:szCs w:val="22"/>
        </w:rPr>
        <w:t>body</w:t>
      </w:r>
      <w:r w:rsidR="00190688" w:rsidRPr="00B63D6F">
        <w:rPr>
          <w:rFonts w:ascii="Arial" w:hAnsi="Arial" w:cs="Arial"/>
          <w:sz w:val="22"/>
          <w:szCs w:val="22"/>
        </w:rPr>
        <w:t xml:space="preserve">, or any other person(s) having the right to represent or control the supplier, </w:t>
      </w:r>
      <w:r w:rsidR="00910260" w:rsidRPr="00B63D6F">
        <w:rPr>
          <w:rFonts w:ascii="Arial" w:hAnsi="Arial" w:cs="Arial"/>
          <w:sz w:val="22"/>
          <w:szCs w:val="22"/>
        </w:rPr>
        <w:t>sub-supplier</w:t>
      </w:r>
      <w:r w:rsidR="00190688" w:rsidRPr="00B63D6F">
        <w:rPr>
          <w:rFonts w:ascii="Arial" w:hAnsi="Arial" w:cs="Arial"/>
          <w:sz w:val="22"/>
          <w:szCs w:val="22"/>
        </w:rPr>
        <w:t>, economic operator whose capa</w:t>
      </w:r>
      <w:r w:rsidR="00214B5A" w:rsidRPr="00B63D6F">
        <w:rPr>
          <w:rFonts w:ascii="Arial" w:hAnsi="Arial" w:cs="Arial"/>
          <w:sz w:val="22"/>
          <w:szCs w:val="22"/>
        </w:rPr>
        <w:t>cities</w:t>
      </w:r>
      <w:r w:rsidR="00190688" w:rsidRPr="00B63D6F">
        <w:rPr>
          <w:rFonts w:ascii="Arial" w:hAnsi="Arial" w:cs="Arial"/>
          <w:sz w:val="22"/>
          <w:szCs w:val="22"/>
        </w:rPr>
        <w:t xml:space="preserve"> are relied upon, to take a decision on its behalf, to conclude a transaction, and is thus involved in the activities of such groups of economic operators and/or </w:t>
      </w:r>
      <w:r w:rsidR="00214B5A" w:rsidRPr="00B63D6F">
        <w:rPr>
          <w:rFonts w:ascii="Arial" w:hAnsi="Arial" w:cs="Arial"/>
          <w:sz w:val="22"/>
          <w:szCs w:val="22"/>
        </w:rPr>
        <w:t xml:space="preserve">of the </w:t>
      </w:r>
      <w:r w:rsidR="00190688" w:rsidRPr="00B63D6F">
        <w:rPr>
          <w:rFonts w:ascii="Arial" w:hAnsi="Arial" w:cs="Arial"/>
          <w:sz w:val="22"/>
          <w:szCs w:val="22"/>
        </w:rPr>
        <w:t xml:space="preserve">economic operators. </w:t>
      </w:r>
    </w:p>
    <w:p w:rsidR="00B55010" w:rsidRPr="00B63D6F" w:rsidRDefault="00B55010" w:rsidP="00190688">
      <w:pPr>
        <w:shd w:val="clear" w:color="auto" w:fill="FFFFFF" w:themeFill="background1"/>
        <w:ind w:right="-23"/>
        <w:rPr>
          <w:rFonts w:ascii="Arial" w:hAnsi="Arial" w:cs="Arial"/>
          <w:sz w:val="22"/>
          <w:szCs w:val="22"/>
        </w:rPr>
      </w:pPr>
    </w:p>
    <w:p w:rsidR="00190688" w:rsidRPr="00B63D6F" w:rsidRDefault="00214B5A" w:rsidP="00190688">
      <w:pPr>
        <w:shd w:val="clear" w:color="auto" w:fill="FFFFFF" w:themeFill="background1"/>
        <w:ind w:right="-23"/>
        <w:rPr>
          <w:rFonts w:ascii="Arial" w:hAnsi="Arial" w:cs="Arial"/>
          <w:b/>
          <w:bCs/>
          <w:sz w:val="22"/>
          <w:szCs w:val="22"/>
        </w:rPr>
      </w:pPr>
      <w:r w:rsidRPr="00B63D6F">
        <w:rPr>
          <w:rFonts w:ascii="Arial" w:hAnsi="Arial" w:cs="Arial"/>
          <w:b/>
          <w:bCs/>
          <w:sz w:val="22"/>
          <w:szCs w:val="22"/>
        </w:rPr>
        <w:t>Regarding i</w:t>
      </w:r>
      <w:r w:rsidR="00B55010" w:rsidRPr="00B63D6F">
        <w:rPr>
          <w:rFonts w:ascii="Arial" w:hAnsi="Arial" w:cs="Arial"/>
          <w:b/>
          <w:bCs/>
          <w:sz w:val="22"/>
          <w:szCs w:val="22"/>
        </w:rPr>
        <w:t xml:space="preserve">nternational sanctions:         </w:t>
      </w:r>
    </w:p>
    <w:p w:rsidR="00907F84" w:rsidRPr="00B63D6F" w:rsidRDefault="00907F84" w:rsidP="00907F84">
      <w:pPr>
        <w:rPr>
          <w:rFonts w:ascii="Arial" w:hAnsi="Arial" w:cs="Arial"/>
          <w:sz w:val="22"/>
          <w:szCs w:val="22"/>
        </w:rPr>
      </w:pPr>
      <w:r w:rsidRPr="00B63D6F">
        <w:rPr>
          <w:rFonts w:ascii="Arial" w:hAnsi="Arial" w:cs="Arial"/>
          <w:sz w:val="22"/>
          <w:szCs w:val="22"/>
        </w:rPr>
        <w:t xml:space="preserve">I </w:t>
      </w:r>
      <w:r w:rsidR="00652269" w:rsidRPr="00B63D6F">
        <w:rPr>
          <w:rFonts w:ascii="Arial" w:hAnsi="Arial" w:cs="Arial"/>
          <w:sz w:val="22"/>
          <w:szCs w:val="22"/>
        </w:rPr>
        <w:t xml:space="preserve">(the </w:t>
      </w:r>
      <w:r w:rsidR="00652269" w:rsidRPr="00B63D6F">
        <w:rPr>
          <w:rFonts w:ascii="Arial" w:hAnsi="Arial" w:cs="Arial"/>
          <w:b/>
          <w:bCs/>
          <w:sz w:val="22"/>
          <w:szCs w:val="22"/>
        </w:rPr>
        <w:t>Supplier</w:t>
      </w:r>
      <w:r w:rsidR="00652269" w:rsidRPr="00B63D6F">
        <w:rPr>
          <w:rFonts w:ascii="Arial" w:hAnsi="Arial" w:cs="Arial"/>
          <w:sz w:val="22"/>
          <w:szCs w:val="22"/>
        </w:rPr>
        <w:t xml:space="preserve">) </w:t>
      </w:r>
      <w:r w:rsidR="00214B5A" w:rsidRPr="00B63D6F">
        <w:rPr>
          <w:rFonts w:ascii="Arial" w:hAnsi="Arial" w:cs="Arial"/>
          <w:sz w:val="22"/>
          <w:szCs w:val="22"/>
        </w:rPr>
        <w:t>further</w:t>
      </w:r>
      <w:r w:rsidRPr="00B63D6F">
        <w:rPr>
          <w:rFonts w:ascii="Arial" w:hAnsi="Arial" w:cs="Arial"/>
          <w:sz w:val="22"/>
          <w:szCs w:val="22"/>
        </w:rPr>
        <w:t xml:space="preserve"> declare and confirm that I (</w:t>
      </w:r>
      <w:r w:rsidR="00652269" w:rsidRPr="00B63D6F">
        <w:rPr>
          <w:rFonts w:ascii="Arial" w:hAnsi="Arial" w:cs="Arial"/>
          <w:sz w:val="22"/>
          <w:szCs w:val="22"/>
        </w:rPr>
        <w:t>the Supplier</w:t>
      </w:r>
      <w:r w:rsidRPr="00B63D6F">
        <w:rPr>
          <w:rFonts w:ascii="Arial" w:hAnsi="Arial" w:cs="Arial"/>
          <w:sz w:val="22"/>
          <w:szCs w:val="22"/>
        </w:rPr>
        <w:t xml:space="preserve">) and </w:t>
      </w:r>
      <w:r w:rsidR="00214B5A" w:rsidRPr="00B63D6F">
        <w:rPr>
          <w:rFonts w:ascii="Arial" w:hAnsi="Arial" w:cs="Arial"/>
          <w:sz w:val="22"/>
          <w:szCs w:val="22"/>
        </w:rPr>
        <w:t xml:space="preserve">the subject-matter </w:t>
      </w:r>
      <w:r w:rsidRPr="00B63D6F">
        <w:rPr>
          <w:rFonts w:ascii="Arial" w:hAnsi="Arial" w:cs="Arial"/>
          <w:sz w:val="22"/>
          <w:szCs w:val="22"/>
        </w:rPr>
        <w:t xml:space="preserve">proposed </w:t>
      </w:r>
      <w:r w:rsidR="00214B5A" w:rsidRPr="00B63D6F">
        <w:rPr>
          <w:rFonts w:ascii="Arial" w:hAnsi="Arial" w:cs="Arial"/>
          <w:sz w:val="22"/>
          <w:szCs w:val="22"/>
        </w:rPr>
        <w:t>by me a</w:t>
      </w:r>
      <w:r w:rsidRPr="00B63D6F">
        <w:rPr>
          <w:rFonts w:ascii="Arial" w:hAnsi="Arial" w:cs="Arial"/>
          <w:sz w:val="22"/>
          <w:szCs w:val="22"/>
        </w:rPr>
        <w:t xml:space="preserve">re not subject to any other international sanctions implemented in the Republic of Lithuania as defined in the </w:t>
      </w:r>
      <w:r w:rsidR="00214B5A" w:rsidRPr="00B63D6F">
        <w:rPr>
          <w:rFonts w:ascii="Arial" w:hAnsi="Arial" w:cs="Arial"/>
          <w:sz w:val="22"/>
          <w:szCs w:val="22"/>
        </w:rPr>
        <w:t xml:space="preserve">Republic of Lithuania </w:t>
      </w:r>
      <w:r w:rsidRPr="00B63D6F">
        <w:rPr>
          <w:rFonts w:ascii="Arial" w:hAnsi="Arial" w:cs="Arial"/>
          <w:sz w:val="22"/>
          <w:szCs w:val="22"/>
        </w:rPr>
        <w:t>Law on International Sanctions and in other</w:t>
      </w:r>
      <w:r w:rsidR="00214B5A" w:rsidRPr="00B63D6F">
        <w:rPr>
          <w:rFonts w:ascii="Arial" w:hAnsi="Arial" w:cs="Arial"/>
          <w:sz w:val="22"/>
          <w:szCs w:val="22"/>
        </w:rPr>
        <w:t xml:space="preserve"> legal acts of the European Union, Republic of Lithuania, and international legal acts</w:t>
      </w:r>
      <w:r w:rsidRPr="00B63D6F">
        <w:rPr>
          <w:rFonts w:ascii="Arial" w:hAnsi="Arial" w:cs="Arial"/>
          <w:sz w:val="22"/>
          <w:szCs w:val="22"/>
        </w:rPr>
        <w:t>.</w:t>
      </w:r>
    </w:p>
    <w:p w:rsidR="00457F1A" w:rsidRPr="00B63D6F" w:rsidRDefault="00457F1A" w:rsidP="00907F84">
      <w:pPr>
        <w:rPr>
          <w:rFonts w:ascii="Arial" w:hAnsi="Arial" w:cs="Arial"/>
          <w:sz w:val="22"/>
          <w:szCs w:val="22"/>
        </w:rPr>
      </w:pPr>
    </w:p>
    <w:p w:rsidR="00457F1A" w:rsidRPr="00B63D6F" w:rsidRDefault="00457F1A" w:rsidP="00907F84">
      <w:pPr>
        <w:rPr>
          <w:rFonts w:ascii="Arial" w:hAnsi="Arial" w:cs="Arial"/>
          <w:sz w:val="22"/>
          <w:szCs w:val="22"/>
        </w:rPr>
      </w:pPr>
      <w:r w:rsidRPr="00B63D6F">
        <w:rPr>
          <w:rFonts w:ascii="Arial" w:hAnsi="Arial" w:cs="Arial"/>
          <w:sz w:val="22"/>
          <w:szCs w:val="22"/>
        </w:rPr>
        <w:t xml:space="preserve">I </w:t>
      </w:r>
      <w:r w:rsidRPr="00B63D6F">
        <w:rPr>
          <w:rFonts w:ascii="Arial" w:hAnsi="Arial" w:cs="Arial"/>
          <w:bCs/>
          <w:sz w:val="22"/>
          <w:szCs w:val="22"/>
        </w:rPr>
        <w:t>(</w:t>
      </w:r>
      <w:r w:rsidR="00214B5A" w:rsidRPr="00B63D6F">
        <w:rPr>
          <w:rFonts w:ascii="Arial" w:hAnsi="Arial" w:cs="Arial"/>
          <w:bCs/>
          <w:sz w:val="22"/>
          <w:szCs w:val="22"/>
        </w:rPr>
        <w:t>the</w:t>
      </w:r>
      <w:r w:rsidR="00214B5A" w:rsidRPr="00B63D6F">
        <w:rPr>
          <w:rFonts w:ascii="Arial" w:hAnsi="Arial" w:cs="Arial"/>
          <w:b/>
          <w:bCs/>
          <w:sz w:val="22"/>
          <w:szCs w:val="22"/>
        </w:rPr>
        <w:t xml:space="preserve"> S</w:t>
      </w:r>
      <w:r w:rsidR="00B45EAD" w:rsidRPr="00B63D6F">
        <w:rPr>
          <w:rFonts w:ascii="Arial" w:hAnsi="Arial" w:cs="Arial"/>
          <w:b/>
          <w:bCs/>
          <w:sz w:val="22"/>
          <w:szCs w:val="22"/>
        </w:rPr>
        <w:t>upplier</w:t>
      </w:r>
      <w:r w:rsidRPr="00B63D6F">
        <w:rPr>
          <w:rFonts w:ascii="Arial" w:hAnsi="Arial" w:cs="Arial"/>
          <w:bCs/>
          <w:sz w:val="22"/>
          <w:szCs w:val="22"/>
        </w:rPr>
        <w:t>)</w:t>
      </w:r>
      <w:r w:rsidRPr="00B63D6F">
        <w:rPr>
          <w:rFonts w:ascii="Arial" w:hAnsi="Arial" w:cs="Arial"/>
          <w:b/>
          <w:bCs/>
          <w:sz w:val="22"/>
          <w:szCs w:val="22"/>
        </w:rPr>
        <w:t xml:space="preserve"> </w:t>
      </w:r>
      <w:r w:rsidRPr="00B63D6F">
        <w:rPr>
          <w:rFonts w:ascii="Arial" w:hAnsi="Arial" w:cs="Arial"/>
          <w:sz w:val="22"/>
          <w:szCs w:val="22"/>
        </w:rPr>
        <w:t xml:space="preserve">declare and </w:t>
      </w:r>
      <w:r w:rsidR="00214B5A" w:rsidRPr="00B63D6F">
        <w:rPr>
          <w:rFonts w:ascii="Arial" w:hAnsi="Arial" w:cs="Arial"/>
          <w:sz w:val="22"/>
          <w:szCs w:val="22"/>
        </w:rPr>
        <w:t>confirm</w:t>
      </w:r>
      <w:r w:rsidRPr="00B63D6F">
        <w:rPr>
          <w:rFonts w:ascii="Arial" w:hAnsi="Arial" w:cs="Arial"/>
          <w:sz w:val="22"/>
          <w:szCs w:val="22"/>
        </w:rPr>
        <w:t xml:space="preserve"> that Russia is not participating in the contract of the company I represent beyond the limits laid down in Article 5k of </w:t>
      </w:r>
      <w:r w:rsidR="00B63D6F" w:rsidRPr="00B63D6F">
        <w:rPr>
          <w:rFonts w:ascii="Arial" w:hAnsi="Arial" w:cs="Arial"/>
          <w:sz w:val="22"/>
          <w:szCs w:val="22"/>
        </w:rPr>
        <w:t xml:space="preserve">Council Regulation </w:t>
      </w:r>
      <w:r w:rsidR="00FC4747" w:rsidRPr="00B63D6F">
        <w:rPr>
          <w:rFonts w:ascii="Arial" w:hAnsi="Arial" w:cs="Arial"/>
          <w:sz w:val="22"/>
          <w:szCs w:val="22"/>
        </w:rPr>
        <w:t xml:space="preserve">(EU) No 833/2014 </w:t>
      </w:r>
      <w:r w:rsidR="00B63D6F" w:rsidRPr="00B63D6F">
        <w:rPr>
          <w:rFonts w:ascii="Arial" w:hAnsi="Arial" w:cs="Arial"/>
          <w:sz w:val="22"/>
          <w:szCs w:val="22"/>
        </w:rPr>
        <w:t xml:space="preserve">as amended by Council Regulation (EU) No 2022/576 of 8 April 2022 </w:t>
      </w:r>
      <w:r w:rsidR="00FC4747" w:rsidRPr="00B63D6F">
        <w:rPr>
          <w:rFonts w:ascii="Arial" w:hAnsi="Arial" w:cs="Arial"/>
          <w:sz w:val="22"/>
          <w:szCs w:val="22"/>
        </w:rPr>
        <w:t>concerning restrictive measures in view of Russia’s actions destabilising the situation in Ukraine</w:t>
      </w:r>
      <w:r w:rsidRPr="00B63D6F">
        <w:rPr>
          <w:rFonts w:ascii="Arial" w:hAnsi="Arial" w:cs="Arial"/>
          <w:sz w:val="22"/>
          <w:szCs w:val="22"/>
        </w:rPr>
        <w:t>.</w:t>
      </w:r>
    </w:p>
    <w:p w:rsidR="00907F84" w:rsidRPr="00B63D6F" w:rsidRDefault="00907F84" w:rsidP="00325144">
      <w:pPr>
        <w:shd w:val="clear" w:color="auto" w:fill="FFFFFF" w:themeFill="background1"/>
        <w:ind w:right="-23"/>
        <w:rPr>
          <w:rFonts w:ascii="Arial" w:hAnsi="Arial" w:cs="Arial"/>
          <w:sz w:val="22"/>
          <w:szCs w:val="22"/>
        </w:rPr>
      </w:pPr>
    </w:p>
    <w:p w:rsidR="009237F4" w:rsidRPr="00B63D6F" w:rsidRDefault="009237F4" w:rsidP="009237F4">
      <w:pPr>
        <w:rPr>
          <w:rFonts w:ascii="Arial" w:hAnsi="Arial" w:cs="Arial"/>
          <w:sz w:val="22"/>
          <w:szCs w:val="22"/>
        </w:rPr>
      </w:pPr>
      <w:r w:rsidRPr="00B63D6F">
        <w:rPr>
          <w:rFonts w:ascii="Arial" w:hAnsi="Arial" w:cs="Arial"/>
          <w:sz w:val="22"/>
          <w:szCs w:val="22"/>
        </w:rPr>
        <w:t xml:space="preserve">I (the </w:t>
      </w:r>
      <w:r w:rsidR="0010513A" w:rsidRPr="0010513A">
        <w:rPr>
          <w:rFonts w:ascii="Arial" w:hAnsi="Arial" w:cs="Arial"/>
          <w:b/>
          <w:sz w:val="22"/>
          <w:szCs w:val="22"/>
        </w:rPr>
        <w:t>S</w:t>
      </w:r>
      <w:r w:rsidR="00BA35DB" w:rsidRPr="00B63D6F">
        <w:rPr>
          <w:rFonts w:ascii="Arial" w:hAnsi="Arial" w:cs="Arial"/>
          <w:b/>
          <w:bCs/>
          <w:sz w:val="22"/>
          <w:szCs w:val="22"/>
        </w:rPr>
        <w:t>upplier</w:t>
      </w:r>
      <w:r w:rsidRPr="00B63D6F">
        <w:rPr>
          <w:rFonts w:ascii="Arial" w:hAnsi="Arial" w:cs="Arial"/>
          <w:sz w:val="22"/>
          <w:szCs w:val="22"/>
        </w:rPr>
        <w:t>) declare and c</w:t>
      </w:r>
      <w:r w:rsidR="0010513A">
        <w:rPr>
          <w:rFonts w:ascii="Arial" w:hAnsi="Arial" w:cs="Arial"/>
          <w:sz w:val="22"/>
          <w:szCs w:val="22"/>
        </w:rPr>
        <w:t>onfirm</w:t>
      </w:r>
      <w:r w:rsidRPr="00B63D6F">
        <w:rPr>
          <w:rFonts w:ascii="Arial" w:hAnsi="Arial" w:cs="Arial"/>
          <w:sz w:val="22"/>
          <w:szCs w:val="22"/>
        </w:rPr>
        <w:t xml:space="preserve"> that: </w:t>
      </w:r>
    </w:p>
    <w:p w:rsidR="009237F4" w:rsidRPr="00B63D6F" w:rsidRDefault="009237F4" w:rsidP="009237F4">
      <w:pPr>
        <w:rPr>
          <w:rFonts w:ascii="Arial" w:hAnsi="Arial" w:cs="Arial"/>
          <w:sz w:val="22"/>
          <w:szCs w:val="22"/>
        </w:rPr>
      </w:pPr>
      <w:r w:rsidRPr="00B63D6F">
        <w:rPr>
          <w:rFonts w:ascii="Arial" w:hAnsi="Arial" w:cs="Arial"/>
          <w:sz w:val="22"/>
          <w:szCs w:val="22"/>
        </w:rPr>
        <w:t xml:space="preserve">(a) </w:t>
      </w:r>
      <w:proofErr w:type="gramStart"/>
      <w:r w:rsidRPr="00B63D6F">
        <w:rPr>
          <w:rFonts w:ascii="Arial" w:hAnsi="Arial" w:cs="Arial"/>
          <w:sz w:val="22"/>
          <w:szCs w:val="22"/>
        </w:rPr>
        <w:t>the</w:t>
      </w:r>
      <w:proofErr w:type="gramEnd"/>
      <w:r w:rsidRPr="00B63D6F">
        <w:rPr>
          <w:rFonts w:ascii="Arial" w:hAnsi="Arial" w:cs="Arial"/>
          <w:sz w:val="22"/>
          <w:szCs w:val="22"/>
        </w:rPr>
        <w:t xml:space="preserve"> company I represent (and none of the </w:t>
      </w:r>
      <w:r w:rsidR="0010513A">
        <w:rPr>
          <w:rFonts w:ascii="Arial" w:hAnsi="Arial" w:cs="Arial"/>
          <w:sz w:val="22"/>
          <w:szCs w:val="22"/>
        </w:rPr>
        <w:t xml:space="preserve">companies that are </w:t>
      </w:r>
      <w:r w:rsidRPr="00B63D6F">
        <w:rPr>
          <w:rFonts w:ascii="Arial" w:hAnsi="Arial" w:cs="Arial"/>
          <w:sz w:val="22"/>
          <w:szCs w:val="22"/>
        </w:rPr>
        <w:t>members</w:t>
      </w:r>
      <w:r w:rsidR="0010513A">
        <w:rPr>
          <w:rFonts w:ascii="Arial" w:hAnsi="Arial" w:cs="Arial"/>
          <w:sz w:val="22"/>
          <w:szCs w:val="22"/>
        </w:rPr>
        <w:t xml:space="preserve"> </w:t>
      </w:r>
      <w:r w:rsidRPr="00B63D6F">
        <w:rPr>
          <w:rFonts w:ascii="Arial" w:hAnsi="Arial" w:cs="Arial"/>
          <w:sz w:val="22"/>
          <w:szCs w:val="22"/>
        </w:rPr>
        <w:t xml:space="preserve">of our consortium) is a Russian citizen or a natural or legal person, entity or </w:t>
      </w:r>
      <w:r w:rsidR="00BE3D5F" w:rsidRPr="00B63D6F">
        <w:rPr>
          <w:rFonts w:ascii="Arial" w:hAnsi="Arial" w:cs="Arial"/>
          <w:sz w:val="22"/>
          <w:szCs w:val="22"/>
        </w:rPr>
        <w:t xml:space="preserve">body </w:t>
      </w:r>
      <w:r w:rsidRPr="00B63D6F">
        <w:rPr>
          <w:rFonts w:ascii="Arial" w:hAnsi="Arial" w:cs="Arial"/>
          <w:sz w:val="22"/>
          <w:szCs w:val="22"/>
        </w:rPr>
        <w:t xml:space="preserve">established in Russia; </w:t>
      </w:r>
    </w:p>
    <w:p w:rsidR="009237F4" w:rsidRPr="00B63D6F" w:rsidRDefault="009237F4" w:rsidP="009237F4">
      <w:pPr>
        <w:rPr>
          <w:rFonts w:ascii="Arial" w:hAnsi="Arial" w:cs="Arial"/>
          <w:sz w:val="22"/>
          <w:szCs w:val="22"/>
        </w:rPr>
      </w:pPr>
      <w:r w:rsidRPr="00B63D6F">
        <w:rPr>
          <w:rFonts w:ascii="Arial" w:hAnsi="Arial" w:cs="Arial"/>
          <w:sz w:val="22"/>
          <w:szCs w:val="22"/>
        </w:rPr>
        <w:t xml:space="preserve">(b) the company I represent (and none of the companies that are members of our consortium) is not a legal person, entity or </w:t>
      </w:r>
      <w:r w:rsidR="00BE3D5F" w:rsidRPr="00B63D6F">
        <w:rPr>
          <w:rFonts w:ascii="Arial" w:hAnsi="Arial" w:cs="Arial"/>
          <w:sz w:val="22"/>
          <w:szCs w:val="22"/>
        </w:rPr>
        <w:t xml:space="preserve">organisation </w:t>
      </w:r>
      <w:r w:rsidRPr="00B63D6F">
        <w:rPr>
          <w:rFonts w:ascii="Arial" w:hAnsi="Arial" w:cs="Arial"/>
          <w:sz w:val="22"/>
          <w:szCs w:val="22"/>
        </w:rPr>
        <w:t xml:space="preserve">in which more than 50 % of the ownership is held, directly or indirectly, by an entity referred to in point (a). </w:t>
      </w:r>
    </w:p>
    <w:p w:rsidR="009237F4" w:rsidRPr="00B63D6F" w:rsidRDefault="009237F4" w:rsidP="009237F4">
      <w:pPr>
        <w:rPr>
          <w:rFonts w:ascii="Arial" w:hAnsi="Arial" w:cs="Arial"/>
          <w:sz w:val="22"/>
          <w:szCs w:val="22"/>
        </w:rPr>
      </w:pPr>
      <w:r w:rsidRPr="00B63D6F">
        <w:rPr>
          <w:rFonts w:ascii="Arial" w:hAnsi="Arial" w:cs="Arial"/>
          <w:sz w:val="22"/>
          <w:szCs w:val="22"/>
        </w:rPr>
        <w:t>(c) Neither I nor the company we represent (and none of</w:t>
      </w:r>
      <w:r w:rsidR="0010513A">
        <w:rPr>
          <w:rFonts w:ascii="Arial" w:hAnsi="Arial" w:cs="Arial"/>
          <w:sz w:val="22"/>
          <w:szCs w:val="22"/>
        </w:rPr>
        <w:t xml:space="preserve"> the</w:t>
      </w:r>
      <w:r w:rsidRPr="00B63D6F">
        <w:rPr>
          <w:rFonts w:ascii="Arial" w:hAnsi="Arial" w:cs="Arial"/>
          <w:sz w:val="22"/>
          <w:szCs w:val="22"/>
        </w:rPr>
        <w:t xml:space="preserve"> </w:t>
      </w:r>
      <w:r w:rsidR="0010513A" w:rsidRPr="00B63D6F">
        <w:rPr>
          <w:rFonts w:ascii="Arial" w:hAnsi="Arial" w:cs="Arial"/>
          <w:sz w:val="22"/>
          <w:szCs w:val="22"/>
        </w:rPr>
        <w:t>members</w:t>
      </w:r>
      <w:r w:rsidR="0010513A">
        <w:rPr>
          <w:rFonts w:ascii="Arial" w:hAnsi="Arial" w:cs="Arial"/>
          <w:sz w:val="22"/>
          <w:szCs w:val="22"/>
        </w:rPr>
        <w:t xml:space="preserve"> of</w:t>
      </w:r>
      <w:r w:rsidR="0010513A" w:rsidRPr="00B63D6F">
        <w:rPr>
          <w:rFonts w:ascii="Arial" w:hAnsi="Arial" w:cs="Arial"/>
          <w:sz w:val="22"/>
          <w:szCs w:val="22"/>
        </w:rPr>
        <w:t xml:space="preserve"> </w:t>
      </w:r>
      <w:r w:rsidRPr="00B63D6F">
        <w:rPr>
          <w:rFonts w:ascii="Arial" w:hAnsi="Arial" w:cs="Arial"/>
          <w:sz w:val="22"/>
          <w:szCs w:val="22"/>
        </w:rPr>
        <w:t xml:space="preserve">our consortium) is a natural or legal person, entity or organisation acting on behalf of, or at the direction of, </w:t>
      </w:r>
      <w:r w:rsidR="0010513A">
        <w:rPr>
          <w:rFonts w:ascii="Arial" w:hAnsi="Arial" w:cs="Arial"/>
          <w:sz w:val="22"/>
          <w:szCs w:val="22"/>
        </w:rPr>
        <w:t>the</w:t>
      </w:r>
      <w:r w:rsidRPr="00B63D6F">
        <w:rPr>
          <w:rFonts w:ascii="Arial" w:hAnsi="Arial" w:cs="Arial"/>
          <w:sz w:val="22"/>
          <w:szCs w:val="22"/>
        </w:rPr>
        <w:t xml:space="preserve"> entity referred to in (a) or (b); </w:t>
      </w:r>
    </w:p>
    <w:p w:rsidR="009237F4" w:rsidRPr="00B63D6F" w:rsidRDefault="009237F4" w:rsidP="009237F4">
      <w:pPr>
        <w:rPr>
          <w:rFonts w:ascii="Arial" w:hAnsi="Arial" w:cs="Arial"/>
          <w:sz w:val="22"/>
          <w:szCs w:val="22"/>
        </w:rPr>
      </w:pPr>
      <w:r w:rsidRPr="00B63D6F">
        <w:rPr>
          <w:rFonts w:ascii="Arial" w:hAnsi="Arial" w:cs="Arial"/>
          <w:sz w:val="22"/>
          <w:szCs w:val="22"/>
        </w:rPr>
        <w:t xml:space="preserve">(d) the </w:t>
      </w:r>
      <w:r w:rsidR="00910260" w:rsidRPr="00B63D6F">
        <w:rPr>
          <w:rFonts w:ascii="Arial" w:hAnsi="Arial" w:cs="Arial"/>
          <w:sz w:val="22"/>
          <w:szCs w:val="22"/>
        </w:rPr>
        <w:t>sub-supplier</w:t>
      </w:r>
      <w:r w:rsidRPr="00B63D6F">
        <w:rPr>
          <w:rFonts w:ascii="Arial" w:hAnsi="Arial" w:cs="Arial"/>
          <w:sz w:val="22"/>
          <w:szCs w:val="22"/>
        </w:rPr>
        <w:t>s, suppliers or economic operators whose capacities are relied upon and who account for more than 10 % of the contract value of the company I represent are not entities listed in points (a) to (c).</w:t>
      </w:r>
    </w:p>
    <w:p w:rsidR="00B910E4" w:rsidRPr="00B63D6F" w:rsidRDefault="00B910E4" w:rsidP="00325144">
      <w:pPr>
        <w:shd w:val="clear" w:color="auto" w:fill="FFFFFF" w:themeFill="background1"/>
        <w:ind w:right="-23"/>
        <w:rPr>
          <w:rFonts w:ascii="Arial" w:hAnsi="Arial" w:cs="Arial"/>
          <w:sz w:val="22"/>
          <w:szCs w:val="22"/>
        </w:rPr>
      </w:pPr>
    </w:p>
    <w:bookmarkEnd w:id="0"/>
    <w:p w:rsidR="00325144" w:rsidRPr="00B63D6F" w:rsidRDefault="00325144" w:rsidP="00325144">
      <w:pPr>
        <w:pStyle w:val="ListParagraph"/>
        <w:tabs>
          <w:tab w:val="left" w:pos="567"/>
        </w:tabs>
        <w:spacing w:line="259" w:lineRule="auto"/>
        <w:ind w:left="0"/>
        <w:rPr>
          <w:rFonts w:ascii="Arial" w:hAnsi="Arial" w:cs="Arial"/>
          <w:iCs/>
          <w:sz w:val="22"/>
          <w:szCs w:val="22"/>
        </w:rPr>
      </w:pPr>
      <w:r w:rsidRPr="00B63D6F">
        <w:rPr>
          <w:rFonts w:ascii="Arial" w:hAnsi="Arial" w:cs="Arial"/>
          <w:iCs/>
          <w:sz w:val="22"/>
          <w:szCs w:val="22"/>
        </w:rPr>
        <w:t xml:space="preserve">By submitting </w:t>
      </w:r>
      <w:r w:rsidR="0010513A">
        <w:rPr>
          <w:rFonts w:ascii="Arial" w:hAnsi="Arial" w:cs="Arial"/>
          <w:iCs/>
          <w:sz w:val="22"/>
          <w:szCs w:val="22"/>
        </w:rPr>
        <w:t>the</w:t>
      </w:r>
      <w:r w:rsidRPr="00B63D6F">
        <w:rPr>
          <w:rFonts w:ascii="Arial" w:hAnsi="Arial" w:cs="Arial"/>
          <w:iCs/>
          <w:sz w:val="22"/>
          <w:szCs w:val="22"/>
        </w:rPr>
        <w:t xml:space="preserve"> Tender and making this </w:t>
      </w:r>
      <w:r w:rsidR="0010513A">
        <w:rPr>
          <w:rFonts w:ascii="Arial" w:hAnsi="Arial" w:cs="Arial"/>
          <w:iCs/>
          <w:sz w:val="22"/>
          <w:szCs w:val="22"/>
        </w:rPr>
        <w:t>D</w:t>
      </w:r>
      <w:r w:rsidRPr="00B63D6F">
        <w:rPr>
          <w:rFonts w:ascii="Arial" w:hAnsi="Arial" w:cs="Arial"/>
          <w:iCs/>
          <w:sz w:val="22"/>
          <w:szCs w:val="22"/>
        </w:rPr>
        <w:t>eclaration, the Supplier c</w:t>
      </w:r>
      <w:r w:rsidR="0010513A">
        <w:rPr>
          <w:rFonts w:ascii="Arial" w:hAnsi="Arial" w:cs="Arial"/>
          <w:iCs/>
          <w:sz w:val="22"/>
          <w:szCs w:val="22"/>
        </w:rPr>
        <w:t>onfirms</w:t>
      </w:r>
      <w:r w:rsidRPr="00B63D6F">
        <w:rPr>
          <w:rFonts w:ascii="Arial" w:hAnsi="Arial" w:cs="Arial"/>
          <w:iCs/>
          <w:sz w:val="22"/>
          <w:szCs w:val="22"/>
        </w:rPr>
        <w:t xml:space="preserve"> that it and its tender, including the persons </w:t>
      </w:r>
      <w:r w:rsidR="0010513A">
        <w:rPr>
          <w:rFonts w:ascii="Arial" w:hAnsi="Arial" w:cs="Arial"/>
          <w:iCs/>
          <w:sz w:val="22"/>
          <w:szCs w:val="22"/>
        </w:rPr>
        <w:t>engaged</w:t>
      </w:r>
      <w:r w:rsidRPr="00B63D6F">
        <w:rPr>
          <w:rFonts w:ascii="Arial" w:hAnsi="Arial" w:cs="Arial"/>
          <w:iCs/>
          <w:sz w:val="22"/>
          <w:szCs w:val="22"/>
        </w:rPr>
        <w:t xml:space="preserve">, are in full compliance with the requirements </w:t>
      </w:r>
      <w:r w:rsidR="0010513A">
        <w:rPr>
          <w:rFonts w:ascii="Arial" w:hAnsi="Arial" w:cs="Arial"/>
          <w:iCs/>
          <w:sz w:val="22"/>
          <w:szCs w:val="22"/>
        </w:rPr>
        <w:t xml:space="preserve">applicable during the procurement </w:t>
      </w:r>
      <w:r w:rsidRPr="00B63D6F">
        <w:rPr>
          <w:rFonts w:ascii="Arial" w:hAnsi="Arial" w:cs="Arial"/>
          <w:iCs/>
          <w:sz w:val="22"/>
          <w:szCs w:val="22"/>
        </w:rPr>
        <w:t xml:space="preserve">and with the </w:t>
      </w:r>
      <w:r w:rsidR="0010513A">
        <w:rPr>
          <w:rFonts w:ascii="Arial" w:hAnsi="Arial" w:cs="Arial"/>
          <w:iCs/>
          <w:sz w:val="22"/>
          <w:szCs w:val="22"/>
        </w:rPr>
        <w:t>confirmations</w:t>
      </w:r>
      <w:r w:rsidRPr="00B63D6F">
        <w:rPr>
          <w:rFonts w:ascii="Arial" w:hAnsi="Arial" w:cs="Arial"/>
          <w:iCs/>
          <w:sz w:val="22"/>
          <w:szCs w:val="22"/>
        </w:rPr>
        <w:t xml:space="preserve"> set out in this declaration. The Supplier undertakes to provide, at the request of </w:t>
      </w:r>
      <w:r w:rsidR="00977762" w:rsidRPr="00B63D6F">
        <w:rPr>
          <w:rFonts w:ascii="Arial" w:hAnsi="Arial" w:cs="Arial"/>
          <w:iCs/>
          <w:sz w:val="22"/>
          <w:szCs w:val="22"/>
        </w:rPr>
        <w:t xml:space="preserve">Via </w:t>
      </w:r>
      <w:proofErr w:type="spellStart"/>
      <w:r w:rsidR="00977762" w:rsidRPr="00B63D6F">
        <w:rPr>
          <w:rFonts w:ascii="Arial" w:hAnsi="Arial" w:cs="Arial"/>
          <w:iCs/>
          <w:sz w:val="22"/>
          <w:szCs w:val="22"/>
        </w:rPr>
        <w:t>Lietuva</w:t>
      </w:r>
      <w:proofErr w:type="spellEnd"/>
      <w:r w:rsidR="00977762" w:rsidRPr="00B63D6F">
        <w:rPr>
          <w:rFonts w:ascii="Arial" w:hAnsi="Arial" w:cs="Arial"/>
          <w:iCs/>
          <w:sz w:val="22"/>
          <w:szCs w:val="22"/>
        </w:rPr>
        <w:t xml:space="preserve">, </w:t>
      </w:r>
      <w:r w:rsidRPr="00B63D6F">
        <w:rPr>
          <w:rFonts w:ascii="Arial" w:hAnsi="Arial" w:cs="Arial"/>
          <w:iCs/>
          <w:sz w:val="22"/>
          <w:szCs w:val="22"/>
        </w:rPr>
        <w:t>all the documents and other data required to prove compliance with the requirements specified during the p</w:t>
      </w:r>
      <w:r w:rsidR="0010513A">
        <w:rPr>
          <w:rFonts w:ascii="Arial" w:hAnsi="Arial" w:cs="Arial"/>
          <w:iCs/>
          <w:sz w:val="22"/>
          <w:szCs w:val="22"/>
        </w:rPr>
        <w:t>rocurement</w:t>
      </w:r>
      <w:r w:rsidRPr="00B63D6F">
        <w:rPr>
          <w:rFonts w:ascii="Arial" w:hAnsi="Arial" w:cs="Arial"/>
          <w:iCs/>
          <w:sz w:val="22"/>
          <w:szCs w:val="22"/>
        </w:rPr>
        <w:t xml:space="preserve"> and performance of the contract. </w:t>
      </w:r>
    </w:p>
    <w:p w:rsidR="00CC0110" w:rsidRPr="00B63D6F" w:rsidRDefault="00CC0110" w:rsidP="00325144">
      <w:pPr>
        <w:pStyle w:val="ListParagraph"/>
        <w:tabs>
          <w:tab w:val="left" w:pos="567"/>
        </w:tabs>
        <w:spacing w:line="259" w:lineRule="auto"/>
        <w:ind w:left="0"/>
        <w:rPr>
          <w:rFonts w:ascii="Arial" w:hAnsi="Arial" w:cs="Arial"/>
          <w:sz w:val="22"/>
          <w:szCs w:val="22"/>
        </w:rPr>
      </w:pPr>
    </w:p>
    <w:p w:rsidR="00CC0110" w:rsidRPr="00B63D6F" w:rsidRDefault="00D234CC" w:rsidP="00325144">
      <w:pPr>
        <w:pStyle w:val="ListParagraph"/>
        <w:tabs>
          <w:tab w:val="left" w:pos="567"/>
        </w:tabs>
        <w:spacing w:line="259" w:lineRule="auto"/>
        <w:ind w:left="0"/>
        <w:rPr>
          <w:rFonts w:ascii="Arial" w:hAnsi="Arial" w:cs="Arial"/>
          <w:sz w:val="22"/>
          <w:szCs w:val="22"/>
        </w:rPr>
      </w:pPr>
      <w:r w:rsidRPr="00B63D6F">
        <w:rPr>
          <w:rFonts w:ascii="Arial" w:hAnsi="Arial" w:cs="Arial"/>
          <w:sz w:val="22"/>
          <w:szCs w:val="22"/>
        </w:rPr>
        <w:t xml:space="preserve">I understand that in accordance with Article 45(5) of the </w:t>
      </w:r>
      <w:r w:rsidR="0010513A">
        <w:rPr>
          <w:rFonts w:ascii="Arial" w:hAnsi="Arial" w:cs="Arial"/>
          <w:sz w:val="22"/>
          <w:szCs w:val="22"/>
        </w:rPr>
        <w:t>LPP,</w:t>
      </w:r>
      <w:r w:rsidRPr="00B63D6F">
        <w:rPr>
          <w:rFonts w:ascii="Arial" w:hAnsi="Arial" w:cs="Arial"/>
          <w:sz w:val="22"/>
          <w:szCs w:val="22"/>
        </w:rPr>
        <w:t xml:space="preserve"> the contracting authority may, in case of doubt as to the correctness of the information provided by the supplier, at any time during the procurement procedure, request </w:t>
      </w:r>
      <w:proofErr w:type="spellStart"/>
      <w:r w:rsidRPr="00B63D6F">
        <w:rPr>
          <w:rFonts w:ascii="Arial" w:hAnsi="Arial" w:cs="Arial"/>
          <w:sz w:val="22"/>
          <w:szCs w:val="22"/>
        </w:rPr>
        <w:t>tenderers</w:t>
      </w:r>
      <w:proofErr w:type="spellEnd"/>
      <w:r w:rsidRPr="00B63D6F">
        <w:rPr>
          <w:rFonts w:ascii="Arial" w:hAnsi="Arial" w:cs="Arial"/>
          <w:sz w:val="22"/>
          <w:szCs w:val="22"/>
        </w:rPr>
        <w:t xml:space="preserve"> to provide all or part of the documents</w:t>
      </w:r>
      <w:r w:rsidR="0010513A">
        <w:rPr>
          <w:rFonts w:ascii="Arial" w:hAnsi="Arial" w:cs="Arial"/>
          <w:sz w:val="22"/>
          <w:szCs w:val="22"/>
        </w:rPr>
        <w:t xml:space="preserve"> to demonstrate</w:t>
      </w:r>
      <w:r w:rsidRPr="00B63D6F">
        <w:rPr>
          <w:rFonts w:ascii="Arial" w:hAnsi="Arial" w:cs="Arial"/>
          <w:sz w:val="22"/>
          <w:szCs w:val="22"/>
        </w:rPr>
        <w:t xml:space="preserve"> compliance with the requirements of Article 45(2)</w:t>
      </w:r>
      <w:r w:rsidRPr="00B63D6F">
        <w:rPr>
          <w:rFonts w:ascii="Arial" w:hAnsi="Arial" w:cs="Arial"/>
          <w:sz w:val="22"/>
          <w:szCs w:val="22"/>
          <w:vertAlign w:val="superscript"/>
        </w:rPr>
        <w:t>1</w:t>
      </w:r>
      <w:r w:rsidRPr="00B63D6F">
        <w:rPr>
          <w:rFonts w:ascii="Arial" w:hAnsi="Arial" w:cs="Arial"/>
          <w:sz w:val="22"/>
          <w:szCs w:val="22"/>
        </w:rPr>
        <w:t xml:space="preserve">of the </w:t>
      </w:r>
      <w:r w:rsidR="0010513A">
        <w:rPr>
          <w:rFonts w:ascii="Arial" w:hAnsi="Arial" w:cs="Arial"/>
          <w:sz w:val="22"/>
          <w:szCs w:val="22"/>
        </w:rPr>
        <w:t xml:space="preserve">LPP </w:t>
      </w:r>
      <w:r w:rsidRPr="00B63D6F">
        <w:rPr>
          <w:rFonts w:ascii="Arial" w:hAnsi="Arial" w:cs="Arial"/>
          <w:sz w:val="22"/>
          <w:szCs w:val="22"/>
        </w:rPr>
        <w:t>if necessary in order to ensure the proper conduct of the procurement procedure.</w:t>
      </w:r>
    </w:p>
    <w:p w:rsidR="00D234CC" w:rsidRPr="00B63D6F" w:rsidRDefault="00D234CC" w:rsidP="00325144">
      <w:pPr>
        <w:pStyle w:val="ListParagraph"/>
        <w:tabs>
          <w:tab w:val="left" w:pos="567"/>
        </w:tabs>
        <w:spacing w:line="259" w:lineRule="auto"/>
        <w:ind w:left="0"/>
        <w:rPr>
          <w:rFonts w:ascii="Arial" w:hAnsi="Arial" w:cs="Arial"/>
          <w:sz w:val="22"/>
          <w:szCs w:val="22"/>
        </w:rPr>
      </w:pPr>
    </w:p>
    <w:p w:rsidR="00325144" w:rsidRPr="00B63D6F" w:rsidRDefault="00325144" w:rsidP="00234751">
      <w:pPr>
        <w:tabs>
          <w:tab w:val="left" w:pos="4540"/>
        </w:tabs>
        <w:rPr>
          <w:rFonts w:ascii="Arial" w:hAnsi="Arial" w:cs="Arial"/>
          <w:sz w:val="22"/>
          <w:szCs w:val="22"/>
        </w:rPr>
      </w:pPr>
      <w:r w:rsidRPr="00B63D6F">
        <w:rPr>
          <w:rFonts w:ascii="Arial" w:hAnsi="Arial" w:cs="Arial"/>
          <w:sz w:val="22"/>
          <w:szCs w:val="22"/>
        </w:rPr>
        <w:t>__________________________________________________</w:t>
      </w:r>
    </w:p>
    <w:p w:rsidR="00325144" w:rsidRPr="00B63D6F" w:rsidRDefault="00325144" w:rsidP="00325144">
      <w:pPr>
        <w:spacing w:after="200" w:line="276" w:lineRule="auto"/>
        <w:jc w:val="left"/>
        <w:rPr>
          <w:rFonts w:ascii="Arial" w:hAnsi="Arial" w:cs="Arial"/>
          <w:i/>
          <w:iCs/>
          <w:sz w:val="20"/>
        </w:rPr>
      </w:pPr>
      <w:r w:rsidRPr="00B63D6F">
        <w:rPr>
          <w:rFonts w:ascii="Arial" w:hAnsi="Arial" w:cs="Arial"/>
          <w:i/>
          <w:iCs/>
          <w:sz w:val="20"/>
        </w:rPr>
        <w:t>(Position, name</w:t>
      </w:r>
      <w:r w:rsidR="0010513A">
        <w:rPr>
          <w:rFonts w:ascii="Arial" w:hAnsi="Arial" w:cs="Arial"/>
          <w:i/>
          <w:iCs/>
          <w:sz w:val="20"/>
        </w:rPr>
        <w:t>, surname</w:t>
      </w:r>
      <w:r w:rsidRPr="00B63D6F">
        <w:rPr>
          <w:rFonts w:ascii="Arial" w:hAnsi="Arial" w:cs="Arial"/>
          <w:i/>
          <w:iCs/>
          <w:sz w:val="20"/>
        </w:rPr>
        <w:t xml:space="preserve"> and signature of the supplier or </w:t>
      </w:r>
      <w:r w:rsidR="0010513A">
        <w:rPr>
          <w:rFonts w:ascii="Arial" w:hAnsi="Arial" w:cs="Arial"/>
          <w:i/>
          <w:iCs/>
          <w:sz w:val="20"/>
        </w:rPr>
        <w:t>an</w:t>
      </w:r>
      <w:r w:rsidRPr="00B63D6F">
        <w:rPr>
          <w:rFonts w:ascii="Arial" w:hAnsi="Arial" w:cs="Arial"/>
          <w:i/>
          <w:iCs/>
          <w:sz w:val="20"/>
        </w:rPr>
        <w:t xml:space="preserve"> authorised representative</w:t>
      </w:r>
      <w:r w:rsidR="0010513A">
        <w:rPr>
          <w:rFonts w:ascii="Arial" w:hAnsi="Arial" w:cs="Arial"/>
          <w:i/>
          <w:iCs/>
          <w:sz w:val="20"/>
        </w:rPr>
        <w:t xml:space="preserve"> thereof</w:t>
      </w:r>
      <w:r w:rsidRPr="00B63D6F">
        <w:rPr>
          <w:rFonts w:ascii="Arial" w:hAnsi="Arial" w:cs="Arial"/>
          <w:i/>
          <w:iCs/>
          <w:sz w:val="20"/>
        </w:rPr>
        <w:t>)</w:t>
      </w:r>
    </w:p>
    <w:p w:rsidR="00A43E8C" w:rsidRPr="00B63D6F"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B63D6F" w:rsidSect="003A356B">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08B" w:rsidRDefault="00E0108B" w:rsidP="0075209B">
      <w:r>
        <w:separator/>
      </w:r>
    </w:p>
  </w:endnote>
  <w:endnote w:type="continuationSeparator" w:id="0">
    <w:p w:rsidR="00E0108B" w:rsidRDefault="00E0108B" w:rsidP="007520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10022FF" w:usb1="C000E47F" w:usb2="00000029" w:usb3="00000000" w:csb0="000001D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762" w:rsidRPr="00CB18BC" w:rsidRDefault="00CB18BC">
    <w:pPr>
      <w:pStyle w:val="Footer"/>
      <w:rPr>
        <w:rFonts w:ascii="Arial" w:hAnsi="Arial" w:cs="Arial"/>
        <w:i/>
        <w:iCs/>
        <w:sz w:val="16"/>
        <w:szCs w:val="16"/>
      </w:rPr>
    </w:pPr>
    <w:r w:rsidRPr="00CB18BC">
      <w:rPr>
        <w:rFonts w:ascii="Arial" w:hAnsi="Arial" w:cs="Arial"/>
        <w:i/>
        <w:iCs/>
        <w:sz w:val="16"/>
        <w:szCs w:val="16"/>
      </w:rPr>
      <w:t>v1_20250214</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762" w:rsidRPr="00CB18BC" w:rsidRDefault="00CB18BC">
    <w:pPr>
      <w:pStyle w:val="Footer"/>
      <w:rPr>
        <w:rFonts w:ascii="Arial" w:hAnsi="Arial" w:cs="Arial"/>
        <w:i/>
        <w:iCs/>
        <w:sz w:val="16"/>
        <w:szCs w:val="16"/>
      </w:rPr>
    </w:pPr>
    <w:r w:rsidRPr="00CB18BC">
      <w:rPr>
        <w:rFonts w:ascii="Arial" w:hAnsi="Arial" w:cs="Arial"/>
        <w:i/>
        <w:iCs/>
        <w:sz w:val="16"/>
        <w:szCs w:val="16"/>
      </w:rPr>
      <w:t>v1_20250214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08B" w:rsidRDefault="00E0108B" w:rsidP="0075209B">
      <w:r>
        <w:separator/>
      </w:r>
    </w:p>
  </w:footnote>
  <w:footnote w:type="continuationSeparator" w:id="0">
    <w:p w:rsidR="00E0108B" w:rsidRDefault="00E0108B" w:rsidP="0075209B">
      <w:r>
        <w:continuationSeparator/>
      </w:r>
    </w:p>
  </w:footnote>
  <w:footnote w:id="1">
    <w:p w:rsidR="00D60CCF" w:rsidRDefault="00D60CCF">
      <w:pPr>
        <w:pStyle w:val="FootnoteText"/>
      </w:pPr>
      <w:r>
        <w:rPr>
          <w:rStyle w:val="FootnoteReference"/>
        </w:rPr>
        <w:footnoteRef/>
      </w:r>
      <w:r w:rsidRPr="001F51D2">
        <w:rPr>
          <w:rFonts w:ascii="Arial" w:hAnsi="Arial" w:cs="Arial"/>
          <w:sz w:val="16"/>
          <w:szCs w:val="16"/>
        </w:rPr>
        <w:t xml:space="preserve"> </w:t>
      </w:r>
      <w:proofErr w:type="gramStart"/>
      <w:r w:rsidRPr="001F51D2">
        <w:rPr>
          <w:rFonts w:ascii="Arial" w:hAnsi="Arial" w:cs="Arial"/>
          <w:sz w:val="16"/>
          <w:szCs w:val="16"/>
        </w:rPr>
        <w:t>A</w:t>
      </w:r>
      <w:r w:rsidR="00B63D6F">
        <w:rPr>
          <w:rFonts w:ascii="Arial" w:hAnsi="Arial" w:cs="Arial"/>
          <w:sz w:val="16"/>
          <w:szCs w:val="16"/>
        </w:rPr>
        <w:t xml:space="preserve">pplies depending on the subject-matter </w:t>
      </w:r>
      <w:r w:rsidRPr="001F51D2">
        <w:rPr>
          <w:rFonts w:ascii="Arial" w:hAnsi="Arial" w:cs="Arial"/>
          <w:sz w:val="16"/>
          <w:szCs w:val="16"/>
        </w:rPr>
        <w:t>of the contract.</w:t>
      </w:r>
      <w:proofErr w:type="gramEnd"/>
    </w:p>
  </w:footnote>
  <w:footnote w:id="2">
    <w:p w:rsidR="00325144" w:rsidRPr="00977762" w:rsidRDefault="00325144" w:rsidP="00325144">
      <w:pPr>
        <w:rPr>
          <w:rFonts w:ascii="Arial" w:eastAsia="Arial" w:hAnsi="Arial" w:cs="Arial"/>
          <w:color w:val="000000" w:themeColor="text1"/>
          <w:sz w:val="16"/>
          <w:szCs w:val="16"/>
        </w:rPr>
      </w:pPr>
      <w:r w:rsidRPr="00977762">
        <w:rPr>
          <w:rStyle w:val="FootnoteReference"/>
          <w:rFonts w:ascii="Arial" w:eastAsia="Calibri" w:hAnsi="Arial" w:cs="Arial"/>
          <w:sz w:val="16"/>
          <w:szCs w:val="16"/>
        </w:rPr>
        <w:footnoteRef/>
      </w:r>
      <w:r w:rsidRPr="00977762">
        <w:rPr>
          <w:rFonts w:ascii="Arial" w:eastAsia="Arial" w:hAnsi="Arial" w:cs="Arial"/>
          <w:color w:val="000000" w:themeColor="text1"/>
          <w:sz w:val="16"/>
          <w:szCs w:val="16"/>
        </w:rPr>
        <w:t xml:space="preserve"> Controlling</w:t>
      </w:r>
      <w:r w:rsidR="00B63D6F">
        <w:rPr>
          <w:rFonts w:ascii="Arial" w:eastAsia="Arial" w:hAnsi="Arial" w:cs="Arial"/>
          <w:color w:val="000000" w:themeColor="text1"/>
          <w:sz w:val="16"/>
          <w:szCs w:val="16"/>
        </w:rPr>
        <w:t xml:space="preserve"> person shall be</w:t>
      </w:r>
      <w:r w:rsidRPr="00977762">
        <w:rPr>
          <w:rFonts w:ascii="Arial" w:eastAsia="Arial" w:hAnsi="Arial" w:cs="Arial"/>
          <w:color w:val="000000" w:themeColor="text1"/>
          <w:sz w:val="16"/>
          <w:szCs w:val="16"/>
        </w:rPr>
        <w:t xml:space="preserve"> understood as defined in Article 2(15</w:t>
      </w:r>
      <w:r w:rsidRPr="00977762">
        <w:rPr>
          <w:rFonts w:ascii="Arial" w:eastAsia="Arial" w:hAnsi="Arial" w:cs="Arial"/>
          <w:color w:val="000000" w:themeColor="text1"/>
          <w:sz w:val="16"/>
          <w:szCs w:val="16"/>
          <w:vertAlign w:val="superscript"/>
        </w:rPr>
        <w:t>1</w:t>
      </w:r>
      <w:r w:rsidR="00B63D6F">
        <w:rPr>
          <w:rFonts w:ascii="Arial" w:eastAsia="Arial" w:hAnsi="Arial" w:cs="Arial"/>
          <w:color w:val="000000" w:themeColor="text1"/>
          <w:sz w:val="16"/>
          <w:szCs w:val="16"/>
        </w:rPr>
        <w:t>) o</w:t>
      </w:r>
      <w:r w:rsidRPr="00977762">
        <w:rPr>
          <w:rFonts w:ascii="Arial" w:eastAsia="Arial" w:hAnsi="Arial" w:cs="Arial"/>
          <w:color w:val="000000" w:themeColor="text1"/>
          <w:sz w:val="16"/>
          <w:szCs w:val="16"/>
        </w:rPr>
        <w:t xml:space="preserve">f the </w:t>
      </w:r>
      <w:r w:rsidR="00B63D6F">
        <w:rPr>
          <w:rFonts w:ascii="Arial" w:eastAsia="Arial" w:hAnsi="Arial" w:cs="Arial"/>
          <w:color w:val="000000" w:themeColor="text1"/>
          <w:sz w:val="16"/>
          <w:szCs w:val="16"/>
        </w:rPr>
        <w:t xml:space="preserve">Law on </w:t>
      </w:r>
      <w:r w:rsidRPr="00977762">
        <w:rPr>
          <w:rFonts w:ascii="Arial" w:eastAsia="Arial" w:hAnsi="Arial" w:cs="Arial"/>
          <w:color w:val="000000" w:themeColor="text1"/>
          <w:sz w:val="16"/>
          <w:szCs w:val="16"/>
        </w:rPr>
        <w:t>Public Procurement</w:t>
      </w:r>
      <w:r w:rsidR="00B63D6F">
        <w:rPr>
          <w:rFonts w:ascii="Arial" w:eastAsia="Arial" w:hAnsi="Arial" w:cs="Arial"/>
          <w:color w:val="000000" w:themeColor="text1"/>
          <w:sz w:val="16"/>
          <w:szCs w:val="16"/>
        </w:rPr>
        <w:t>.</w:t>
      </w:r>
      <w:r w:rsidRPr="00977762">
        <w:rPr>
          <w:rFonts w:ascii="Arial" w:eastAsia="Arial" w:hAnsi="Arial" w:cs="Arial"/>
          <w:color w:val="0563C1"/>
          <w:sz w:val="16"/>
          <w:szCs w:val="16"/>
          <w:u w:val="single"/>
        </w:rPr>
        <w:t xml:space="preserve"> </w:t>
      </w:r>
    </w:p>
  </w:footnote>
  <w:footnote w:id="3">
    <w:p w:rsidR="00D911D0" w:rsidRDefault="00D911D0">
      <w:pPr>
        <w:pStyle w:val="FootnoteText"/>
      </w:pPr>
      <w:r w:rsidRPr="00D911D0">
        <w:rPr>
          <w:rStyle w:val="FootnoteReference"/>
          <w:rFonts w:ascii="Arial" w:hAnsi="Arial" w:cs="Arial"/>
          <w:sz w:val="16"/>
          <w:szCs w:val="16"/>
        </w:rPr>
        <w:footnoteRef/>
      </w:r>
      <w:r w:rsidRPr="00D911D0">
        <w:rPr>
          <w:rFonts w:ascii="Arial" w:hAnsi="Arial" w:cs="Arial"/>
          <w:sz w:val="16"/>
          <w:szCs w:val="16"/>
        </w:rPr>
        <w:t xml:space="preserve"> Reference to the legal act containing the list of countries or territories: </w:t>
      </w:r>
      <w:hyperlink r:id="rId1" w:history="1">
        <w:r w:rsidRPr="00D911D0">
          <w:rPr>
            <w:rStyle w:val="Hyperlink"/>
            <w:rFonts w:ascii="Arial" w:hAnsi="Arial" w:cs="Arial"/>
            <w:sz w:val="16"/>
            <w:szCs w:val="16"/>
          </w:rPr>
          <w:t xml:space="preserve">https://e-seimas.lrs.lt/portal/legalAct/lt/TAD/1a061730b0c711ecaf79c2120caf5094/asr </w:t>
        </w:r>
      </w:hyperlink>
      <w:r w:rsidRPr="00D911D0">
        <w:rPr>
          <w:rFonts w:ascii="Arial" w:hAnsi="Arial" w:cs="Arial"/>
          <w:sz w:val="16"/>
          <w:szCs w:val="16"/>
        </w:rPr>
        <w:t>. It should be noted that the supplier is required to consult the list of countries or territories contained in the official register of legal acts and in force before making the declaration.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080780"/>
      <w:docPartObj>
        <w:docPartGallery w:val="Page Numbers (Top of Page)"/>
        <w:docPartUnique/>
      </w:docPartObj>
    </w:sdtPr>
    <w:sdtEndPr>
      <w:rPr>
        <w:rFonts w:ascii="Arial" w:hAnsi="Arial" w:cs="Arial"/>
      </w:rPr>
    </w:sdtEndPr>
    <w:sdtContent>
      <w:p w:rsidR="00032ED8" w:rsidRPr="00977762" w:rsidRDefault="00D802F0">
        <w:pPr>
          <w:pStyle w:val="Header"/>
          <w:jc w:val="center"/>
          <w:rPr>
            <w:rFonts w:ascii="Arial" w:hAnsi="Arial" w:cs="Arial"/>
          </w:rPr>
        </w:pPr>
        <w:r w:rsidRPr="00977762">
          <w:rPr>
            <w:rFonts w:ascii="Arial" w:hAnsi="Arial" w:cs="Arial"/>
          </w:rPr>
          <w:fldChar w:fldCharType="begin"/>
        </w:r>
        <w:r w:rsidR="00032ED8" w:rsidRPr="00977762">
          <w:rPr>
            <w:rFonts w:ascii="Arial" w:hAnsi="Arial" w:cs="Arial"/>
          </w:rPr>
          <w:instrText>PAGE   \* MERGEFORMAT</w:instrText>
        </w:r>
        <w:r w:rsidRPr="00977762">
          <w:rPr>
            <w:rFonts w:ascii="Arial" w:hAnsi="Arial" w:cs="Arial"/>
          </w:rPr>
          <w:fldChar w:fldCharType="separate"/>
        </w:r>
        <w:r w:rsidR="0010513A">
          <w:rPr>
            <w:rFonts w:ascii="Arial" w:hAnsi="Arial" w:cs="Arial"/>
            <w:noProof/>
          </w:rPr>
          <w:t>2</w:t>
        </w:r>
        <w:r w:rsidRPr="00977762">
          <w:rPr>
            <w:rFonts w:ascii="Arial" w:hAnsi="Arial" w:cs="Arial"/>
          </w:rPr>
          <w:fldChar w:fldCharType="end"/>
        </w:r>
      </w:p>
    </w:sdtContent>
  </w:sdt>
  <w:p w:rsidR="00032ED8" w:rsidRDefault="00032ED8" w:rsidP="0060569D">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9D8" w:rsidRDefault="000849D8" w:rsidP="00C43D47">
    <w:pPr>
      <w:pStyle w:val="Header"/>
    </w:pPr>
  </w:p>
  <w:p w:rsidR="001843DC" w:rsidRDefault="001843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4"/>
  </w:num>
  <w:num w:numId="3">
    <w:abstractNumId w:val="18"/>
  </w:num>
  <w:num w:numId="4">
    <w:abstractNumId w:val="11"/>
  </w:num>
  <w:num w:numId="5">
    <w:abstractNumId w:val="6"/>
  </w:num>
  <w:num w:numId="6">
    <w:abstractNumId w:val="13"/>
  </w:num>
  <w:num w:numId="7">
    <w:abstractNumId w:val="15"/>
  </w:num>
  <w:num w:numId="8">
    <w:abstractNumId w:val="20"/>
  </w:num>
  <w:num w:numId="9">
    <w:abstractNumId w:val="9"/>
  </w:num>
  <w:num w:numId="10">
    <w:abstractNumId w:val="12"/>
  </w:num>
  <w:num w:numId="11">
    <w:abstractNumId w:val="17"/>
  </w:num>
  <w:num w:numId="12">
    <w:abstractNumId w:val="2"/>
  </w:num>
  <w:num w:numId="13">
    <w:abstractNumId w:val="7"/>
  </w:num>
  <w:num w:numId="14">
    <w:abstractNumId w:val="23"/>
  </w:num>
  <w:num w:numId="15">
    <w:abstractNumId w:val="10"/>
  </w:num>
  <w:num w:numId="16">
    <w:abstractNumId w:val="22"/>
  </w:num>
  <w:num w:numId="17">
    <w:abstractNumId w:val="4"/>
  </w:num>
  <w:num w:numId="18">
    <w:abstractNumId w:val="0"/>
  </w:num>
  <w:num w:numId="19">
    <w:abstractNumId w:val="21"/>
  </w:num>
  <w:num w:numId="20">
    <w:abstractNumId w:val="16"/>
  </w:num>
  <w:num w:numId="21">
    <w:abstractNumId w:val="24"/>
  </w:num>
  <w:num w:numId="22">
    <w:abstractNumId w:val="3"/>
  </w:num>
  <w:num w:numId="23">
    <w:abstractNumId w:val="5"/>
  </w:num>
  <w:num w:numId="24">
    <w:abstractNumId w:val="19"/>
  </w:num>
  <w:num w:numId="25">
    <w:abstractNumId w:val="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284"/>
  <w:hyphenationZone w:val="396"/>
  <w:characterSpacingControl w:val="doNotCompress"/>
  <w:hdrShapeDefaults>
    <o:shapedefaults v:ext="edit" spidmax="6146"/>
  </w:hdrShapeDefaults>
  <w:footnotePr>
    <w:footnote w:id="-1"/>
    <w:footnote w:id="0"/>
  </w:footnotePr>
  <w:endnotePr>
    <w:endnote w:id="-1"/>
    <w:endnote w:id="0"/>
  </w:endnotePr>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13CB"/>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513A"/>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6E9"/>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4B5A"/>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1F38"/>
    <w:rsid w:val="00452B63"/>
    <w:rsid w:val="004531BF"/>
    <w:rsid w:val="00454A59"/>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5CE"/>
    <w:rsid w:val="005B3BC5"/>
    <w:rsid w:val="005B4DA4"/>
    <w:rsid w:val="005B4F88"/>
    <w:rsid w:val="005B70DA"/>
    <w:rsid w:val="005B78AE"/>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9A2"/>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260"/>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B787D"/>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3D6F"/>
    <w:rsid w:val="00B65441"/>
    <w:rsid w:val="00B6617D"/>
    <w:rsid w:val="00B6623A"/>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1DEF"/>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615E"/>
    <w:rsid w:val="00D7646B"/>
    <w:rsid w:val="00D77779"/>
    <w:rsid w:val="00D802F0"/>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08B"/>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B7D97"/>
    <w:rsid w:val="00FC08B9"/>
    <w:rsid w:val="00FC0996"/>
    <w:rsid w:val="00FC1F1D"/>
    <w:rsid w:val="00FC2A11"/>
    <w:rsid w:val="00FC3227"/>
    <w:rsid w:val="00FC40E3"/>
    <w:rsid w:val="00FC4747"/>
    <w:rsid w:val="00FC50BC"/>
    <w:rsid w:val="00FC57A0"/>
    <w:rsid w:val="00FC75E0"/>
    <w:rsid w:val="00FD08BC"/>
    <w:rsid w:val="00FD0B50"/>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lang w:val="en-GB"/>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customStyle="1"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DefaultParagraphFont"/>
    <w:rsid w:val="00D26A7E"/>
  </w:style>
</w:styles>
</file>

<file path=word/webSettings.xml><?xml version="1.0" encoding="utf-8"?>
<w:webSettings xmlns:r="http://schemas.openxmlformats.org/officeDocument/2006/relationships" xmlns:w="http://schemas.openxmlformats.org/wordprocessingml/2006/main">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E6FF8C5-C3BD-44E1-8C68-07DFB99A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DE360B-8594-4247-8E30-24C0DCBD4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3708</Words>
  <Characters>2114</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Teikejo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creator>Vytautė Janušauskienė</dc:creator>
  <cp:keywords>, docId:511408AC827200EC081E959D1ECC091A</cp:keywords>
  <cp:lastModifiedBy>Rasa</cp:lastModifiedBy>
  <cp:revision>5</cp:revision>
  <cp:lastPrinted>2019-05-27T13:27:00Z</cp:lastPrinted>
  <dcterms:created xsi:type="dcterms:W3CDTF">2025-07-14T11:10:00Z</dcterms:created>
  <dcterms:modified xsi:type="dcterms:W3CDTF">2025-07-14T11:37:00Z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